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92FB5" w14:textId="32A4AADA" w:rsidR="00B67CFC" w:rsidRPr="00B67CFC" w:rsidRDefault="00B67CFC" w:rsidP="00B67CFC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</w:t>
      </w:r>
      <w:r w:rsidRPr="00B67CFC">
        <w:rPr>
          <w:color w:val="333333"/>
          <w:sz w:val="28"/>
          <w:szCs w:val="28"/>
        </w:rPr>
        <w:t xml:space="preserve">Для обеспечения «равного доступа к образованию» для всех учащихся с учетом разнообразия особых образовательных потребностей и индивидуальных возможностей, в нашей школе созданы специальные условия, в т.ч. доступ в здание образовательной организации инвалидов и лиц с ограниченными возможностями здоровья (далее - ОВЗ): вход/выход для инвалидов и лиц с ОВЗ размещен пандус. При входе в школу размещена тактильная мнемосхема, светодиодная бегущая строка </w:t>
      </w:r>
    </w:p>
    <w:p w14:paraId="152574F0" w14:textId="3FB1F370" w:rsidR="00B67CFC" w:rsidRPr="00B67CFC" w:rsidRDefault="00B67CFC" w:rsidP="00B67CFC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B67CFC">
        <w:rPr>
          <w:color w:val="333333"/>
          <w:sz w:val="28"/>
          <w:szCs w:val="28"/>
        </w:rPr>
        <w:t>Официальный сайт образовательной организации адаптирован для слабовидящих посетителей.</w:t>
      </w:r>
    </w:p>
    <w:p w14:paraId="2BCF2154" w14:textId="1FAA9EF7" w:rsidR="00B67CFC" w:rsidRPr="00B67CFC" w:rsidRDefault="00B67CFC" w:rsidP="00B67CF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B67CFC">
        <w:rPr>
          <w:color w:val="333333"/>
          <w:sz w:val="28"/>
          <w:szCs w:val="28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в образовательном учреждении нет.</w:t>
      </w:r>
    </w:p>
    <w:p w14:paraId="5903DE79" w14:textId="5022621F" w:rsidR="00B67CFC" w:rsidRPr="00B67CFC" w:rsidRDefault="00B67CFC" w:rsidP="00B67CFC">
      <w:pPr>
        <w:pStyle w:val="a3"/>
        <w:shd w:val="clear" w:color="auto" w:fill="FFFFFF"/>
        <w:spacing w:before="0" w:beforeAutospacing="0" w:after="150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Pr="00B67CFC">
        <w:rPr>
          <w:color w:val="333333"/>
          <w:sz w:val="28"/>
          <w:szCs w:val="28"/>
        </w:rPr>
        <w:t xml:space="preserve">Таким образом, инвалидам и лицам с нарушениями опорно-двигательного аппарата, с ограниченной функцией зрения </w:t>
      </w:r>
      <w:bookmarkStart w:id="0" w:name="_GoBack"/>
      <w:bookmarkEnd w:id="0"/>
      <w:r w:rsidR="00913436" w:rsidRPr="00B67CFC">
        <w:rPr>
          <w:color w:val="333333"/>
          <w:sz w:val="28"/>
          <w:szCs w:val="28"/>
        </w:rPr>
        <w:t>в образовательной организации</w:t>
      </w:r>
      <w:r w:rsidRPr="00B67CFC">
        <w:rPr>
          <w:color w:val="333333"/>
          <w:sz w:val="28"/>
          <w:szCs w:val="28"/>
        </w:rPr>
        <w:t xml:space="preserve">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</w:t>
      </w:r>
    </w:p>
    <w:p w14:paraId="7F476516" w14:textId="77777777" w:rsidR="00AA4BE3" w:rsidRDefault="00AA4BE3"/>
    <w:sectPr w:rsidR="00AA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85"/>
    <w:rsid w:val="00913436"/>
    <w:rsid w:val="00AA4BE3"/>
    <w:rsid w:val="00B67CFC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A625"/>
  <w15:chartTrackingRefBased/>
  <w15:docId w15:val="{603F3FD8-7030-4159-B06B-B275D7AA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2025-04-14T16:43:00Z</dcterms:created>
  <dcterms:modified xsi:type="dcterms:W3CDTF">2025-09-20T14:11:00Z</dcterms:modified>
</cp:coreProperties>
</file>