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A14E" w14:textId="77777777" w:rsidR="00B964EB" w:rsidRPr="00B964EB" w:rsidRDefault="002011AD" w:rsidP="007E7899">
      <w:pPr>
        <w:jc w:val="center"/>
        <w:rPr>
          <w:rFonts w:eastAsia="Times New Roman"/>
          <w:b/>
          <w:sz w:val="24"/>
          <w:szCs w:val="24"/>
        </w:rPr>
      </w:pPr>
      <w:r w:rsidRPr="00B964EB">
        <w:rPr>
          <w:rFonts w:eastAsia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0D86E591" w14:textId="4C735108" w:rsidR="002011AD" w:rsidRPr="00B964EB" w:rsidRDefault="002011AD" w:rsidP="00BB6849">
      <w:pPr>
        <w:jc w:val="center"/>
        <w:rPr>
          <w:rFonts w:eastAsia="Times New Roman"/>
          <w:b/>
          <w:sz w:val="24"/>
          <w:szCs w:val="24"/>
        </w:rPr>
      </w:pPr>
      <w:r w:rsidRPr="00B964EB">
        <w:rPr>
          <w:rFonts w:eastAsia="Times New Roman"/>
          <w:b/>
          <w:sz w:val="24"/>
          <w:szCs w:val="24"/>
        </w:rPr>
        <w:t>Ясиновская средняя общеобразовательная школа</w:t>
      </w:r>
      <w:r w:rsidR="00BB6849">
        <w:rPr>
          <w:rFonts w:eastAsia="Times New Roman"/>
          <w:b/>
          <w:sz w:val="24"/>
          <w:szCs w:val="24"/>
        </w:rPr>
        <w:t xml:space="preserve"> </w:t>
      </w:r>
      <w:r w:rsidRPr="00B964EB">
        <w:rPr>
          <w:rFonts w:eastAsia="Times New Roman"/>
          <w:b/>
          <w:sz w:val="24"/>
          <w:szCs w:val="24"/>
        </w:rPr>
        <w:t>имени 30-й гвардейской Иркутско-Пинской дивизии</w:t>
      </w:r>
    </w:p>
    <w:p w14:paraId="0B21A347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4"/>
          <w:szCs w:val="24"/>
        </w:rPr>
      </w:pPr>
    </w:p>
    <w:tbl>
      <w:tblPr>
        <w:tblW w:w="146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5"/>
        <w:gridCol w:w="7403"/>
      </w:tblGrid>
      <w:tr w:rsidR="00C17746" w:rsidRPr="00C17746" w14:paraId="08B60A85" w14:textId="77777777" w:rsidTr="002F7275">
        <w:trPr>
          <w:trHeight w:val="230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8185BB" w14:textId="130D8912" w:rsidR="002011AD" w:rsidRPr="00C17746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C17746">
              <w:rPr>
                <w:rFonts w:eastAsia="Times New Roman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F40D7C" w14:textId="2E10E24C" w:rsidR="002011AD" w:rsidRPr="00C17746" w:rsidRDefault="002011AD" w:rsidP="00C1774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7746">
              <w:rPr>
                <w:rFonts w:eastAsia="Times New Roman"/>
                <w:sz w:val="24"/>
                <w:szCs w:val="24"/>
              </w:rPr>
              <w:t>УТВЕРЖДАЮ</w:t>
            </w:r>
          </w:p>
        </w:tc>
      </w:tr>
      <w:tr w:rsidR="00C17746" w:rsidRPr="00C17746" w14:paraId="23AFB62C" w14:textId="77777777" w:rsidTr="002F7275">
        <w:trPr>
          <w:trHeight w:val="219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BE33D5" w14:textId="77777777" w:rsidR="002011AD" w:rsidRPr="00C17746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C17746">
              <w:rPr>
                <w:rFonts w:eastAsia="Times New Roman"/>
                <w:iCs/>
                <w:sz w:val="24"/>
                <w:szCs w:val="24"/>
              </w:rPr>
              <w:t xml:space="preserve">Педагогическим советом </w:t>
            </w:r>
          </w:p>
          <w:p w14:paraId="7DD74FF6" w14:textId="09502579" w:rsidR="002011AD" w:rsidRPr="00C17746" w:rsidRDefault="002011AD" w:rsidP="002011AD">
            <w:pPr>
              <w:rPr>
                <w:rFonts w:eastAsia="Times New Roman"/>
                <w:iCs/>
                <w:sz w:val="24"/>
                <w:szCs w:val="24"/>
              </w:rPr>
            </w:pPr>
            <w:r w:rsidRPr="00C17746">
              <w:rPr>
                <w:rFonts w:eastAsia="Times New Roman"/>
                <w:iCs/>
                <w:sz w:val="24"/>
                <w:szCs w:val="24"/>
              </w:rPr>
              <w:t>МБОУ Ясиновской СОШ</w:t>
            </w:r>
          </w:p>
          <w:p w14:paraId="48238B8D" w14:textId="77777777" w:rsidR="002011AD" w:rsidRPr="00C17746" w:rsidRDefault="002011AD" w:rsidP="002011AD">
            <w:pPr>
              <w:rPr>
                <w:rFonts w:eastAsia="Times New Roman"/>
                <w:sz w:val="24"/>
                <w:szCs w:val="24"/>
              </w:rPr>
            </w:pPr>
            <w:r w:rsidRPr="00C17746">
              <w:rPr>
                <w:rFonts w:eastAsia="Times New Roman"/>
                <w:iCs/>
                <w:sz w:val="24"/>
                <w:szCs w:val="24"/>
              </w:rPr>
              <w:t>им. 30-й гв. Иркутско-Пинской дивизии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AD6B61" w14:textId="2A323A93" w:rsidR="002011AD" w:rsidRPr="00C17746" w:rsidRDefault="002011AD" w:rsidP="00C17746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C17746">
              <w:rPr>
                <w:rFonts w:eastAsia="Times New Roman"/>
                <w:iCs/>
                <w:sz w:val="24"/>
                <w:szCs w:val="24"/>
              </w:rPr>
              <w:t xml:space="preserve">Директор МБОУ Ясиновской СОШ </w:t>
            </w:r>
          </w:p>
          <w:p w14:paraId="15FD22D6" w14:textId="0A2E6878" w:rsidR="002011AD" w:rsidRPr="00C17746" w:rsidRDefault="002011AD" w:rsidP="00C17746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C17746">
              <w:rPr>
                <w:rFonts w:eastAsia="Times New Roman"/>
                <w:iCs/>
                <w:sz w:val="24"/>
                <w:szCs w:val="24"/>
              </w:rPr>
              <w:t>им. 30-й гв. Иркутско-Пинской дивизии</w:t>
            </w:r>
          </w:p>
          <w:p w14:paraId="510216BC" w14:textId="548727D7" w:rsidR="002011AD" w:rsidRPr="00C17746" w:rsidRDefault="00C17746" w:rsidP="00C17746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C17746">
              <w:rPr>
                <w:rFonts w:eastAsia="Times New Roman"/>
                <w:iCs/>
                <w:sz w:val="24"/>
                <w:szCs w:val="24"/>
              </w:rPr>
              <w:t>_____________________</w:t>
            </w:r>
            <w:r w:rsidR="007E7899" w:rsidRPr="00C17746">
              <w:rPr>
                <w:rFonts w:eastAsia="Times New Roman"/>
                <w:iCs/>
                <w:sz w:val="24"/>
                <w:szCs w:val="24"/>
              </w:rPr>
              <w:t>М</w:t>
            </w:r>
            <w:r w:rsidR="002011AD" w:rsidRPr="00C17746">
              <w:rPr>
                <w:rFonts w:eastAsia="Times New Roman"/>
                <w:iCs/>
                <w:sz w:val="24"/>
                <w:szCs w:val="24"/>
              </w:rPr>
              <w:t>аксимова О.Н.</w:t>
            </w:r>
          </w:p>
          <w:p w14:paraId="2B2E20DE" w14:textId="2735AB87" w:rsidR="00C17746" w:rsidRPr="00C17746" w:rsidRDefault="00C17746" w:rsidP="00C1774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C17746" w:rsidRPr="00C17746" w14:paraId="5ED5BBCA" w14:textId="77777777" w:rsidTr="00C17746">
        <w:trPr>
          <w:trHeight w:val="24"/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C8170" w14:textId="2F692469" w:rsidR="002011AD" w:rsidRPr="00C17746" w:rsidRDefault="002011AD" w:rsidP="002455C7">
            <w:pPr>
              <w:rPr>
                <w:rFonts w:eastAsia="Times New Roman"/>
                <w:sz w:val="24"/>
                <w:szCs w:val="24"/>
              </w:rPr>
            </w:pPr>
            <w:r w:rsidRPr="00C17746">
              <w:rPr>
                <w:rFonts w:eastAsia="Times New Roman"/>
                <w:sz w:val="24"/>
                <w:szCs w:val="24"/>
              </w:rPr>
              <w:t>(протокол от </w:t>
            </w:r>
            <w:r w:rsidR="002455C7" w:rsidRPr="00C17746">
              <w:rPr>
                <w:rFonts w:eastAsia="Times New Roman"/>
                <w:sz w:val="24"/>
                <w:szCs w:val="24"/>
              </w:rPr>
              <w:t>02</w:t>
            </w:r>
            <w:r w:rsidRPr="00C17746">
              <w:rPr>
                <w:rFonts w:eastAsia="Times New Roman"/>
                <w:iCs/>
                <w:sz w:val="24"/>
                <w:szCs w:val="24"/>
              </w:rPr>
              <w:t>.0</w:t>
            </w:r>
            <w:r w:rsidR="002455C7" w:rsidRPr="00C17746">
              <w:rPr>
                <w:rFonts w:eastAsia="Times New Roman"/>
                <w:iCs/>
                <w:sz w:val="24"/>
                <w:szCs w:val="24"/>
              </w:rPr>
              <w:t>4</w:t>
            </w:r>
            <w:r w:rsidRPr="00C17746">
              <w:rPr>
                <w:rFonts w:eastAsia="Times New Roman"/>
                <w:iCs/>
                <w:sz w:val="24"/>
                <w:szCs w:val="24"/>
              </w:rPr>
              <w:t>.</w:t>
            </w:r>
            <w:r w:rsidRPr="00C17746">
              <w:rPr>
                <w:rFonts w:eastAsia="Times New Roman"/>
                <w:sz w:val="24"/>
                <w:szCs w:val="24"/>
              </w:rPr>
              <w:t>20</w:t>
            </w:r>
            <w:r w:rsidRPr="00C17746">
              <w:rPr>
                <w:rFonts w:eastAsia="Times New Roman"/>
                <w:iCs/>
                <w:sz w:val="24"/>
                <w:szCs w:val="24"/>
              </w:rPr>
              <w:t>2</w:t>
            </w:r>
            <w:r w:rsidR="002455C7" w:rsidRPr="00C17746">
              <w:rPr>
                <w:rFonts w:eastAsia="Times New Roman"/>
                <w:iCs/>
                <w:sz w:val="24"/>
                <w:szCs w:val="24"/>
              </w:rPr>
              <w:t>6</w:t>
            </w:r>
            <w:r w:rsidRPr="00C17746">
              <w:rPr>
                <w:rFonts w:eastAsia="Times New Roman"/>
                <w:sz w:val="24"/>
                <w:szCs w:val="24"/>
              </w:rPr>
              <w:t> г. №</w:t>
            </w:r>
            <w:r w:rsidR="00633C3C">
              <w:rPr>
                <w:rFonts w:eastAsia="Times New Roman"/>
                <w:sz w:val="24"/>
                <w:szCs w:val="24"/>
              </w:rPr>
              <w:t xml:space="preserve"> </w:t>
            </w:r>
            <w:r w:rsidR="00B904AF" w:rsidRPr="00C17746">
              <w:rPr>
                <w:rFonts w:eastAsia="Times New Roman"/>
                <w:sz w:val="24"/>
                <w:szCs w:val="24"/>
              </w:rPr>
              <w:t>6</w:t>
            </w:r>
            <w:r w:rsidRPr="00C17746">
              <w:rPr>
                <w:rFonts w:eastAsia="Times New Roman"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E7C27" w14:textId="3D69B4DB" w:rsidR="00A21200" w:rsidRPr="00C17746" w:rsidRDefault="007E7899" w:rsidP="00A21200">
            <w:pPr>
              <w:rPr>
                <w:rFonts w:eastAsia="Times New Roman"/>
                <w:iCs/>
                <w:sz w:val="24"/>
                <w:szCs w:val="24"/>
              </w:rPr>
            </w:pPr>
            <w:r w:rsidRPr="00C17746">
              <w:rPr>
                <w:rFonts w:eastAsia="Times New Roman"/>
                <w:iCs/>
                <w:sz w:val="24"/>
                <w:szCs w:val="24"/>
              </w:rPr>
              <w:t xml:space="preserve">(приказ от </w:t>
            </w:r>
            <w:r w:rsidR="00B964EB" w:rsidRPr="00C17746">
              <w:rPr>
                <w:rFonts w:eastAsia="Times New Roman"/>
                <w:iCs/>
                <w:sz w:val="24"/>
                <w:szCs w:val="24"/>
              </w:rPr>
              <w:t>0</w:t>
            </w:r>
            <w:r w:rsidR="002059DF" w:rsidRPr="00C17746">
              <w:rPr>
                <w:rFonts w:eastAsia="Times New Roman"/>
                <w:iCs/>
                <w:sz w:val="24"/>
                <w:szCs w:val="24"/>
              </w:rPr>
              <w:t>2</w:t>
            </w:r>
            <w:r w:rsidR="00B964EB" w:rsidRPr="00C17746">
              <w:rPr>
                <w:rFonts w:eastAsia="Times New Roman"/>
                <w:iCs/>
                <w:sz w:val="24"/>
                <w:szCs w:val="24"/>
              </w:rPr>
              <w:t>.04.202</w:t>
            </w:r>
            <w:r w:rsidR="002059DF" w:rsidRPr="00C17746">
              <w:rPr>
                <w:rFonts w:eastAsia="Times New Roman"/>
                <w:iCs/>
                <w:sz w:val="24"/>
                <w:szCs w:val="24"/>
              </w:rPr>
              <w:t>6</w:t>
            </w:r>
            <w:r w:rsidR="00A82800" w:rsidRPr="00C17746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 w:rsidRPr="00C17746">
              <w:rPr>
                <w:rFonts w:eastAsia="Times New Roman"/>
                <w:iCs/>
                <w:sz w:val="24"/>
                <w:szCs w:val="24"/>
              </w:rPr>
              <w:t xml:space="preserve">№ </w:t>
            </w:r>
            <w:r w:rsidR="00B964EB" w:rsidRPr="00C17746">
              <w:rPr>
                <w:rFonts w:eastAsia="Times New Roman"/>
                <w:iCs/>
                <w:sz w:val="24"/>
                <w:szCs w:val="24"/>
              </w:rPr>
              <w:t>4</w:t>
            </w:r>
            <w:r w:rsidR="002059DF" w:rsidRPr="00C17746">
              <w:rPr>
                <w:rFonts w:eastAsia="Times New Roman"/>
                <w:iCs/>
                <w:sz w:val="24"/>
                <w:szCs w:val="24"/>
              </w:rPr>
              <w:t>1</w:t>
            </w:r>
            <w:r w:rsidRPr="00C17746">
              <w:rPr>
                <w:rFonts w:eastAsia="Times New Roman"/>
                <w:iCs/>
                <w:sz w:val="24"/>
                <w:szCs w:val="24"/>
              </w:rPr>
              <w:t>-ОД)</w:t>
            </w:r>
          </w:p>
          <w:p w14:paraId="445DD589" w14:textId="77777777" w:rsidR="002011AD" w:rsidRPr="00C17746" w:rsidRDefault="002011AD" w:rsidP="007E789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4892181D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p w14:paraId="154E285E" w14:textId="77777777" w:rsidR="007E5FC6" w:rsidRDefault="007E5FC6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8"/>
          <w:szCs w:val="28"/>
        </w:rPr>
      </w:pPr>
    </w:p>
    <w:p w14:paraId="325C2727" w14:textId="77777777" w:rsidR="007E5FC6" w:rsidRDefault="007E5FC6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8"/>
          <w:szCs w:val="28"/>
        </w:rPr>
      </w:pPr>
    </w:p>
    <w:p w14:paraId="27B3E14F" w14:textId="726F494E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Отчет о результатах самообследования</w:t>
      </w:r>
      <w:r w:rsidR="00BB6849">
        <w:rPr>
          <w:rFonts w:eastAsia="Times New Roman"/>
          <w:b/>
          <w:bCs/>
          <w:sz w:val="28"/>
          <w:szCs w:val="28"/>
        </w:rPr>
        <w:t xml:space="preserve"> </w:t>
      </w:r>
      <w:r w:rsidRPr="00B964EB">
        <w:rPr>
          <w:rFonts w:eastAsia="Times New Roman"/>
          <w:b/>
          <w:iCs/>
          <w:sz w:val="28"/>
          <w:szCs w:val="28"/>
        </w:rPr>
        <w:t>Муниципального бюджетного общеобразовательного учреждения</w:t>
      </w:r>
    </w:p>
    <w:p w14:paraId="3AD76632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iCs/>
          <w:sz w:val="28"/>
          <w:szCs w:val="28"/>
        </w:rPr>
      </w:pPr>
      <w:r w:rsidRPr="00B964EB">
        <w:rPr>
          <w:rFonts w:eastAsia="Times New Roman"/>
          <w:b/>
          <w:iCs/>
          <w:sz w:val="28"/>
          <w:szCs w:val="28"/>
        </w:rPr>
        <w:t>Ясиновской средней общеобразовательной школы</w:t>
      </w:r>
      <w:r w:rsidR="007455FA" w:rsidRPr="00B964EB">
        <w:rPr>
          <w:rFonts w:eastAsia="Times New Roman"/>
          <w:b/>
          <w:iCs/>
          <w:sz w:val="28"/>
          <w:szCs w:val="28"/>
        </w:rPr>
        <w:t xml:space="preserve"> </w:t>
      </w:r>
      <w:r w:rsidRPr="00B964EB">
        <w:rPr>
          <w:rFonts w:eastAsia="Times New Roman"/>
          <w:b/>
          <w:bCs/>
          <w:iCs/>
          <w:sz w:val="28"/>
          <w:szCs w:val="28"/>
        </w:rPr>
        <w:t>имени 30-й гвардейской Иркутско-Пинской дивизии</w:t>
      </w:r>
    </w:p>
    <w:p w14:paraId="7478657A" w14:textId="2DD64B86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за 20</w:t>
      </w:r>
      <w:r w:rsidRPr="00B964EB">
        <w:rPr>
          <w:rFonts w:eastAsia="Times New Roman"/>
          <w:b/>
          <w:iCs/>
          <w:sz w:val="28"/>
          <w:szCs w:val="28"/>
        </w:rPr>
        <w:t>2</w:t>
      </w:r>
      <w:r w:rsidR="002455C7">
        <w:rPr>
          <w:rFonts w:eastAsia="Times New Roman"/>
          <w:b/>
          <w:iCs/>
          <w:sz w:val="28"/>
          <w:szCs w:val="28"/>
        </w:rPr>
        <w:t>5</w:t>
      </w:r>
      <w:r w:rsidR="007455FA" w:rsidRPr="00B964EB">
        <w:rPr>
          <w:rFonts w:eastAsia="Times New Roman"/>
          <w:b/>
          <w:iCs/>
          <w:sz w:val="28"/>
          <w:szCs w:val="28"/>
        </w:rPr>
        <w:t xml:space="preserve"> </w:t>
      </w:r>
      <w:r w:rsidRPr="00B964EB">
        <w:rPr>
          <w:rFonts w:eastAsia="Times New Roman"/>
          <w:b/>
          <w:bCs/>
          <w:sz w:val="28"/>
          <w:szCs w:val="28"/>
        </w:rPr>
        <w:t>год</w:t>
      </w:r>
    </w:p>
    <w:p w14:paraId="49D9E6F1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4"/>
          <w:szCs w:val="24"/>
        </w:rPr>
      </w:pPr>
    </w:p>
    <w:p w14:paraId="477D7B80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Аналитическая часть</w:t>
      </w:r>
    </w:p>
    <w:p w14:paraId="33F7B012" w14:textId="77777777" w:rsidR="002011AD" w:rsidRPr="00B964EB" w:rsidRDefault="002011AD" w:rsidP="00D01644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Общие сведения об образовательной организации</w:t>
      </w:r>
    </w:p>
    <w:p w14:paraId="402A82D2" w14:textId="77777777" w:rsidR="002011AD" w:rsidRPr="00B964EB" w:rsidRDefault="002011AD" w:rsidP="00201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Times New Roman"/>
          <w:sz w:val="24"/>
          <w:szCs w:val="24"/>
        </w:rPr>
      </w:pPr>
    </w:p>
    <w:tbl>
      <w:tblPr>
        <w:tblW w:w="146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0982"/>
      </w:tblGrid>
      <w:tr w:rsidR="00B964EB" w:rsidRPr="00B964EB" w14:paraId="29B73AA0" w14:textId="77777777" w:rsidTr="002011AD">
        <w:trPr>
          <w:trHeight w:val="81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99BCA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Наименование образовательной </w:t>
            </w:r>
          </w:p>
          <w:p w14:paraId="520A64A1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362EE" w14:textId="77777777" w:rsidR="002011AD" w:rsidRPr="00B964EB" w:rsidRDefault="002011AD" w:rsidP="00BB6849">
            <w:pPr>
              <w:rPr>
                <w:rFonts w:eastAsia="Times New Roman"/>
                <w:iCs/>
                <w:sz w:val="24"/>
                <w:szCs w:val="24"/>
                <w:shd w:val="clear" w:color="auto" w:fill="FFFFCC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Муниципальное бюджетное общеобразовательное учреждение Ясиновская средняя общеобразовательная школа</w:t>
            </w:r>
            <w:r w:rsidR="007455FA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Pr="00B964EB">
              <w:rPr>
                <w:rFonts w:eastAsia="Times New Roman"/>
                <w:sz w:val="24"/>
                <w:szCs w:val="24"/>
              </w:rPr>
              <w:t>имени 30-й гвардейской Иркутско-Пинской дивизии</w:t>
            </w:r>
          </w:p>
        </w:tc>
      </w:tr>
      <w:tr w:rsidR="00B964EB" w:rsidRPr="00B964EB" w14:paraId="18D8D1A5" w14:textId="77777777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50D0D5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86ADF" w14:textId="77777777" w:rsidR="002011AD" w:rsidRPr="00B964EB" w:rsidRDefault="002011AD" w:rsidP="00BB684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>Максимова Оксана Николаевна</w:t>
            </w:r>
          </w:p>
        </w:tc>
      </w:tr>
      <w:tr w:rsidR="00B964EB" w:rsidRPr="00B964EB" w14:paraId="265E8B0F" w14:textId="77777777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EF583E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19304C" w14:textId="01DCC100" w:rsidR="002011AD" w:rsidRPr="00B964EB" w:rsidRDefault="002011AD" w:rsidP="00BB6849">
            <w:pPr>
              <w:ind w:left="426" w:hanging="426"/>
              <w:jc w:val="both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346945 ул. Юбилейная, 15, х. Новая Надежда, Куйбышевского района, Ростовской области</w:t>
            </w:r>
          </w:p>
        </w:tc>
      </w:tr>
      <w:tr w:rsidR="00B964EB" w:rsidRPr="00B964EB" w14:paraId="7D7DA9C6" w14:textId="77777777" w:rsidTr="002011AD">
        <w:trPr>
          <w:trHeight w:val="275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981D0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Телефон, факс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5C75A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 xml:space="preserve">Тел.: </w:t>
            </w:r>
            <w:r w:rsidRPr="00B964EB">
              <w:rPr>
                <w:rFonts w:eastAsia="Times New Roman"/>
                <w:sz w:val="24"/>
                <w:szCs w:val="24"/>
              </w:rPr>
              <w:t>8-863-48-34-2-75, 8-863-48-34-3-72</w:t>
            </w:r>
          </w:p>
        </w:tc>
      </w:tr>
      <w:tr w:rsidR="00B964EB" w:rsidRPr="00B964EB" w14:paraId="6A89E194" w14:textId="77777777" w:rsidTr="002011AD">
        <w:trPr>
          <w:trHeight w:val="261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E70837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3066A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B964EB">
              <w:rPr>
                <w:rFonts w:eastAsia="Times New Roman"/>
                <w:iCs/>
                <w:sz w:val="24"/>
                <w:szCs w:val="24"/>
                <w:lang w:val="en-US"/>
              </w:rPr>
              <w:t>yasen</w:t>
            </w:r>
            <w:proofErr w:type="spellEnd"/>
            <w:r w:rsidRPr="00B964EB">
              <w:rPr>
                <w:rFonts w:eastAsia="Times New Roman"/>
                <w:iCs/>
                <w:sz w:val="24"/>
                <w:szCs w:val="24"/>
                <w:lang w:val="en-US"/>
              </w:rPr>
              <w:t>_</w:t>
            </w:r>
            <w:proofErr w:type="spellStart"/>
            <w:r w:rsidRPr="00B964EB">
              <w:rPr>
                <w:rFonts w:eastAsia="Times New Roman"/>
                <w:iCs/>
                <w:sz w:val="24"/>
                <w:szCs w:val="24"/>
              </w:rPr>
              <w:t>school</w:t>
            </w:r>
            <w:proofErr w:type="spellEnd"/>
            <w:r w:rsidRPr="00B964EB">
              <w:rPr>
                <w:rFonts w:eastAsia="Times New Roman"/>
                <w:iCs/>
                <w:sz w:val="24"/>
                <w:szCs w:val="24"/>
              </w:rPr>
              <w:t>@</w:t>
            </w:r>
            <w:r w:rsidRPr="00B964EB">
              <w:rPr>
                <w:rFonts w:eastAsia="Times New Roman"/>
                <w:iCs/>
                <w:sz w:val="24"/>
                <w:szCs w:val="24"/>
                <w:lang w:val="en-US"/>
              </w:rPr>
              <w:t>mail</w:t>
            </w:r>
            <w:r w:rsidRPr="00B964EB">
              <w:rPr>
                <w:rFonts w:eastAsia="Times New Roman"/>
                <w:iCs/>
                <w:sz w:val="24"/>
                <w:szCs w:val="24"/>
              </w:rPr>
              <w:t>.</w:t>
            </w:r>
            <w:proofErr w:type="spellStart"/>
            <w:r w:rsidRPr="00B964EB">
              <w:rPr>
                <w:rFonts w:eastAsia="Times New Roman"/>
                <w:iCs/>
                <w:sz w:val="24"/>
                <w:szCs w:val="24"/>
              </w:rPr>
              <w:t>ru</w:t>
            </w:r>
            <w:proofErr w:type="spellEnd"/>
          </w:p>
        </w:tc>
      </w:tr>
      <w:tr w:rsidR="00B964EB" w:rsidRPr="00B964EB" w14:paraId="7B6EAF9D" w14:textId="77777777" w:rsidTr="002011AD">
        <w:trPr>
          <w:trHeight w:val="275"/>
          <w:jc w:val="center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FD923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Учредитель</w:t>
            </w:r>
          </w:p>
        </w:tc>
        <w:tc>
          <w:tcPr>
            <w:tcW w:w="10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59DC8B" w14:textId="77777777" w:rsidR="002011AD" w:rsidRPr="00B964EB" w:rsidRDefault="002011AD" w:rsidP="00BB6849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iCs/>
                <w:sz w:val="24"/>
                <w:szCs w:val="24"/>
              </w:rPr>
              <w:t>Отдел образования Администрации Куйбышевского района</w:t>
            </w:r>
          </w:p>
        </w:tc>
      </w:tr>
    </w:tbl>
    <w:p w14:paraId="60540242" w14:textId="77777777" w:rsidR="00972E88" w:rsidRPr="00B964EB" w:rsidRDefault="00972E88">
      <w:pPr>
        <w:sectPr w:rsidR="00972E88" w:rsidRPr="00B964EB" w:rsidSect="001B0927">
          <w:footerReference w:type="default" r:id="rId8"/>
          <w:pgSz w:w="16840" w:h="11906" w:orient="landscape"/>
          <w:pgMar w:top="1418" w:right="851" w:bottom="851" w:left="1134" w:header="0" w:footer="0" w:gutter="0"/>
          <w:cols w:space="0"/>
          <w:docGrid w:linePitch="299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0980"/>
      </w:tblGrid>
      <w:tr w:rsidR="00B964EB" w:rsidRPr="00B964EB" w14:paraId="377A8FCC" w14:textId="77777777">
        <w:trPr>
          <w:trHeight w:val="372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1E7914B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BDB2A0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Серия 61 ЛО1 № 0004778 рег.№ 7087 от 17.08.2020.</w:t>
            </w:r>
          </w:p>
        </w:tc>
      </w:tr>
      <w:tr w:rsidR="00B964EB" w:rsidRPr="00B964EB" w14:paraId="03C8A394" w14:textId="77777777">
        <w:trPr>
          <w:trHeight w:val="274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B5FB2" w14:textId="77777777" w:rsidR="00972E88" w:rsidRPr="00B964EB" w:rsidRDefault="00972E88">
            <w:pPr>
              <w:rPr>
                <w:sz w:val="23"/>
                <w:szCs w:val="23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7C320A8" w14:textId="77777777" w:rsidR="00972E88" w:rsidRPr="00B964EB" w:rsidRDefault="000C53CC">
            <w:pPr>
              <w:spacing w:line="27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Лицензия действительная бессрочно.</w:t>
            </w:r>
          </w:p>
        </w:tc>
      </w:tr>
      <w:tr w:rsidR="00B964EB" w:rsidRPr="00B964EB" w14:paraId="1825ED09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81060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58D901C6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Выдана министерством общего и профессионального образования Ростовской области</w:t>
            </w:r>
          </w:p>
        </w:tc>
      </w:tr>
      <w:tr w:rsidR="00B964EB" w:rsidRPr="00B964EB" w14:paraId="504A7D3A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033F86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51A8B592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Приложение №1 к лицензии серия 61 ЛО1 № 0004778 рег. № 7087 от 17.08.2020 (серия 61Л01 №</w:t>
            </w:r>
          </w:p>
        </w:tc>
      </w:tr>
      <w:tr w:rsidR="00B964EB" w:rsidRPr="00B964EB" w14:paraId="38AB0F14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B30D16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7409D7DC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0009076) выдано 17.08.2020</w:t>
            </w:r>
          </w:p>
        </w:tc>
      </w:tr>
      <w:tr w:rsidR="00B964EB" w:rsidRPr="00B964EB" w14:paraId="18031A2B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6E4B5C" w14:textId="77777777" w:rsidR="00972E88" w:rsidRPr="00B964EB" w:rsidRDefault="000C53CC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Лицензия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434DBAC6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Общее образование:</w:t>
            </w:r>
          </w:p>
        </w:tc>
      </w:tr>
      <w:tr w:rsidR="00B964EB" w:rsidRPr="00B964EB" w14:paraId="75B7A0EF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0FAE19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5696E40D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Начального общего образования;</w:t>
            </w:r>
          </w:p>
        </w:tc>
      </w:tr>
      <w:tr w:rsidR="00B964EB" w:rsidRPr="00B964EB" w14:paraId="3F644F4C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5E557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175BFF78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Основного общего образования;</w:t>
            </w:r>
          </w:p>
        </w:tc>
      </w:tr>
      <w:tr w:rsidR="00B964EB" w:rsidRPr="00B964EB" w14:paraId="760F4E72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42F300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5170F90D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Среднего общего образования.</w:t>
            </w:r>
          </w:p>
        </w:tc>
      </w:tr>
      <w:tr w:rsidR="00B964EB" w:rsidRPr="00B964EB" w14:paraId="10ADA608" w14:textId="77777777">
        <w:trPr>
          <w:trHeight w:val="27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416CBE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1CF57C48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Дополнительное образование:</w:t>
            </w:r>
          </w:p>
        </w:tc>
      </w:tr>
      <w:tr w:rsidR="00B964EB" w:rsidRPr="00B964EB" w14:paraId="2798389D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C74C82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8CEFBA2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</w:tr>
      <w:tr w:rsidR="00B964EB" w:rsidRPr="00B964EB" w14:paraId="1D7B939C" w14:textId="77777777">
        <w:trPr>
          <w:trHeight w:val="101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C0B2CF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986586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</w:tr>
      <w:tr w:rsidR="00B964EB" w:rsidRPr="00B964EB" w14:paraId="287070F6" w14:textId="77777777">
        <w:trPr>
          <w:trHeight w:val="352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DA778E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602938AF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Серия 61А01 № 0001277 регистрационный № 3271 от 17.08.2020.</w:t>
            </w:r>
          </w:p>
        </w:tc>
      </w:tr>
      <w:tr w:rsidR="00B964EB" w:rsidRPr="00B964EB" w14:paraId="68B753BF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AA499B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BD6C103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Выдано министерством общего и профессионального образования Ростовской области.</w:t>
            </w:r>
          </w:p>
        </w:tc>
      </w:tr>
      <w:tr w:rsidR="00B964EB" w:rsidRPr="00B964EB" w14:paraId="5371813B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14C769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432FF1B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Действительно до 20.12.2023г.</w:t>
            </w:r>
          </w:p>
        </w:tc>
      </w:tr>
      <w:tr w:rsidR="00B964EB" w:rsidRPr="00B964EB" w14:paraId="4C7592C5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7786C8" w14:textId="77777777" w:rsidR="00972E88" w:rsidRPr="00B964EB" w:rsidRDefault="000C53CC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Свидетельство о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387A7209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Приложение №1 к свидетельству о государственной аккредитации от 17.08.2020г. №3271 (серия 61А01</w:t>
            </w:r>
          </w:p>
        </w:tc>
      </w:tr>
      <w:tr w:rsidR="00B964EB" w:rsidRPr="00B964EB" w14:paraId="3E27F12A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8C5EB1" w14:textId="77777777" w:rsidR="00972E88" w:rsidRPr="00B964EB" w:rsidRDefault="000C53CC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государственной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05197EF3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№0004351) выдано 17.08.2020</w:t>
            </w:r>
          </w:p>
        </w:tc>
      </w:tr>
      <w:tr w:rsidR="00B964EB" w:rsidRPr="00B964EB" w14:paraId="49528AAA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BBDA3" w14:textId="77777777" w:rsidR="00972E88" w:rsidRPr="00B964EB" w:rsidRDefault="000C53CC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аккредитации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6386E6D6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Уровень образования:</w:t>
            </w:r>
          </w:p>
        </w:tc>
      </w:tr>
      <w:tr w:rsidR="00B964EB" w:rsidRPr="00B964EB" w14:paraId="558C71D1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9E7D50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213A52EF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Начальное общее образование;</w:t>
            </w:r>
          </w:p>
        </w:tc>
      </w:tr>
      <w:tr w:rsidR="00B964EB" w:rsidRPr="00B964EB" w14:paraId="5FDA6B37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F73459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319FF082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Основное общее образование;</w:t>
            </w:r>
          </w:p>
        </w:tc>
      </w:tr>
      <w:tr w:rsidR="00B964EB" w:rsidRPr="00B964EB" w14:paraId="749206FA" w14:textId="77777777">
        <w:trPr>
          <w:trHeight w:val="27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4FFB77" w14:textId="77777777" w:rsidR="00972E88" w:rsidRPr="00B964EB" w:rsidRDefault="00972E88">
            <w:pPr>
              <w:rPr>
                <w:sz w:val="24"/>
                <w:szCs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vAlign w:val="bottom"/>
          </w:tcPr>
          <w:p w14:paraId="6C6EDFF1" w14:textId="77777777" w:rsidR="00972E88" w:rsidRPr="00B964EB" w:rsidRDefault="000C53CC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Среднее общее образование</w:t>
            </w:r>
          </w:p>
        </w:tc>
      </w:tr>
      <w:tr w:rsidR="007455FA" w:rsidRPr="00B964EB" w14:paraId="516F2B61" w14:textId="77777777">
        <w:trPr>
          <w:trHeight w:val="99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228A5A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2256F7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</w:tr>
    </w:tbl>
    <w:p w14:paraId="30E0066D" w14:textId="77777777" w:rsidR="00972E88" w:rsidRPr="00B964EB" w:rsidRDefault="00972E88">
      <w:pPr>
        <w:spacing w:line="200" w:lineRule="exact"/>
        <w:rPr>
          <w:sz w:val="20"/>
          <w:szCs w:val="20"/>
        </w:rPr>
      </w:pPr>
    </w:p>
    <w:p w14:paraId="1D634370" w14:textId="77777777" w:rsidR="002936B6" w:rsidRPr="00B964EB" w:rsidRDefault="002936B6" w:rsidP="00BB6849">
      <w:pPr>
        <w:ind w:firstLine="720"/>
        <w:rPr>
          <w:sz w:val="24"/>
          <w:szCs w:val="24"/>
        </w:rPr>
      </w:pPr>
      <w:r w:rsidRPr="00B964EB">
        <w:rPr>
          <w:sz w:val="24"/>
          <w:szCs w:val="24"/>
        </w:rPr>
        <w:t>Основным видом деятельности МБОУ Ясиновской СОШ им. 30-й гв. Иркутско-Пинской дивизии является реализация общеобразовательных программ:</w:t>
      </w:r>
    </w:p>
    <w:p w14:paraId="041EF03D" w14:textId="77777777" w:rsidR="002936B6" w:rsidRPr="00B964EB" w:rsidRDefault="002936B6" w:rsidP="00D01644">
      <w:pPr>
        <w:pStyle w:val="a6"/>
        <w:numPr>
          <w:ilvl w:val="0"/>
          <w:numId w:val="16"/>
        </w:numPr>
        <w:ind w:right="180"/>
        <w:rPr>
          <w:sz w:val="24"/>
          <w:szCs w:val="24"/>
        </w:rPr>
      </w:pPr>
      <w:r w:rsidRPr="00B964EB">
        <w:rPr>
          <w:sz w:val="24"/>
          <w:szCs w:val="24"/>
        </w:rPr>
        <w:t>основной образовательной программы начального общего образования;</w:t>
      </w:r>
    </w:p>
    <w:p w14:paraId="31F311C1" w14:textId="77777777" w:rsidR="002936B6" w:rsidRPr="00B964EB" w:rsidRDefault="002936B6" w:rsidP="00D01644">
      <w:pPr>
        <w:pStyle w:val="a6"/>
        <w:numPr>
          <w:ilvl w:val="0"/>
          <w:numId w:val="16"/>
        </w:numPr>
        <w:spacing w:before="100" w:beforeAutospacing="1" w:after="100" w:afterAutospacing="1"/>
        <w:ind w:right="180"/>
        <w:rPr>
          <w:sz w:val="24"/>
          <w:szCs w:val="24"/>
        </w:rPr>
      </w:pPr>
      <w:r w:rsidRPr="00B964EB">
        <w:rPr>
          <w:sz w:val="24"/>
          <w:szCs w:val="24"/>
        </w:rPr>
        <w:t>основной образовательной программы основного общего образования;</w:t>
      </w:r>
    </w:p>
    <w:p w14:paraId="54FCD86D" w14:textId="77777777" w:rsidR="00972E88" w:rsidRPr="00B964EB" w:rsidRDefault="002936B6" w:rsidP="00D01644">
      <w:pPr>
        <w:pStyle w:val="a6"/>
        <w:numPr>
          <w:ilvl w:val="0"/>
          <w:numId w:val="16"/>
        </w:numPr>
        <w:spacing w:line="244" w:lineRule="exact"/>
        <w:rPr>
          <w:sz w:val="20"/>
          <w:szCs w:val="20"/>
        </w:rPr>
      </w:pPr>
      <w:r w:rsidRPr="00B964EB">
        <w:rPr>
          <w:sz w:val="24"/>
          <w:szCs w:val="24"/>
        </w:rPr>
        <w:t>основной образовательной программы среднего общего образования.</w:t>
      </w:r>
    </w:p>
    <w:p w14:paraId="0307BA19" w14:textId="41116F80" w:rsidR="002936B6" w:rsidRPr="00B964EB" w:rsidRDefault="002936B6" w:rsidP="002011AD">
      <w:pPr>
        <w:spacing w:line="244" w:lineRule="exact"/>
        <w:ind w:firstLine="300"/>
        <w:rPr>
          <w:sz w:val="24"/>
          <w:szCs w:val="24"/>
        </w:rPr>
      </w:pPr>
      <w:r w:rsidRPr="00B964EB">
        <w:rPr>
          <w:sz w:val="24"/>
          <w:szCs w:val="24"/>
        </w:rPr>
        <w:t xml:space="preserve">Также школа реализует адаптированную основную общеобразовательную программу </w:t>
      </w:r>
      <w:r w:rsidR="00A82800" w:rsidRPr="00B964EB">
        <w:rPr>
          <w:sz w:val="24"/>
          <w:szCs w:val="24"/>
        </w:rPr>
        <w:t>основного</w:t>
      </w:r>
      <w:r w:rsidRPr="00B964EB">
        <w:rPr>
          <w:sz w:val="24"/>
          <w:szCs w:val="24"/>
        </w:rPr>
        <w:t xml:space="preserve"> общего образования обучающихся с </w:t>
      </w:r>
      <w:r w:rsidR="007364D6" w:rsidRPr="00B964EB">
        <w:rPr>
          <w:sz w:val="24"/>
          <w:szCs w:val="24"/>
        </w:rPr>
        <w:t>ЗПР и</w:t>
      </w:r>
      <w:r w:rsidRPr="00B964EB">
        <w:rPr>
          <w:sz w:val="24"/>
          <w:szCs w:val="24"/>
        </w:rPr>
        <w:t xml:space="preserve"> дополнительные общеразвивающие программы.</w:t>
      </w:r>
    </w:p>
    <w:p w14:paraId="5A7B0528" w14:textId="1938428A" w:rsidR="00972E88" w:rsidRPr="00B964EB" w:rsidRDefault="000C53CC" w:rsidP="00BB6849">
      <w:pPr>
        <w:spacing w:line="234" w:lineRule="auto"/>
        <w:ind w:firstLine="72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 xml:space="preserve">МБОУ Ясиновская СОШ им. 30-й гв. Иркутско-Пинской дивизии (далее – Школа) расположена в х. Новая Надежда, два 2-х этажных здания типовой застройки; </w:t>
      </w:r>
      <w:r w:rsidR="002455C7">
        <w:rPr>
          <w:rFonts w:eastAsia="Times New Roman"/>
          <w:sz w:val="24"/>
          <w:szCs w:val="24"/>
        </w:rPr>
        <w:t>36</w:t>
      </w:r>
      <w:r w:rsidR="007B1493" w:rsidRPr="00B964EB">
        <w:rPr>
          <w:rFonts w:eastAsia="Times New Roman"/>
          <w:sz w:val="24"/>
          <w:szCs w:val="24"/>
        </w:rPr>
        <w:t xml:space="preserve"> процент</w:t>
      </w:r>
      <w:r w:rsidR="002455C7">
        <w:rPr>
          <w:rFonts w:eastAsia="Times New Roman"/>
          <w:sz w:val="24"/>
          <w:szCs w:val="24"/>
        </w:rPr>
        <w:t xml:space="preserve">ов от общего числа </w:t>
      </w:r>
      <w:r w:rsidRPr="00B964EB">
        <w:rPr>
          <w:rFonts w:eastAsia="Times New Roman"/>
          <w:sz w:val="24"/>
          <w:szCs w:val="24"/>
        </w:rPr>
        <w:t>обучающихся подвозятся из близлежащих сел и хуторов к месту обучения.</w:t>
      </w:r>
    </w:p>
    <w:p w14:paraId="3C81B297" w14:textId="77777777" w:rsidR="00972E88" w:rsidRPr="00B964EB" w:rsidRDefault="00972E88">
      <w:pPr>
        <w:spacing w:line="14" w:lineRule="exact"/>
        <w:rPr>
          <w:sz w:val="20"/>
          <w:szCs w:val="20"/>
        </w:rPr>
      </w:pPr>
    </w:p>
    <w:p w14:paraId="56AD1A47" w14:textId="77777777" w:rsidR="00972E88" w:rsidRPr="00B964EB" w:rsidRDefault="000C53CC" w:rsidP="00BB6849">
      <w:pPr>
        <w:spacing w:line="236" w:lineRule="auto"/>
        <w:ind w:firstLine="72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Предметом деятельности Школы является оказание услуг в сфере образования: реализация основных общеобразовательных программ начального общего, основного общего и среднего общего образования, реализация программ дополнительного образования, а также создание благоприятных условий для разностороннего развития личности, в том числе потребности обучающихся в самообразовании.</w:t>
      </w:r>
    </w:p>
    <w:p w14:paraId="49D60450" w14:textId="77777777" w:rsidR="00972E88" w:rsidRPr="00B964EB" w:rsidRDefault="00972E88">
      <w:pPr>
        <w:spacing w:line="14" w:lineRule="exact"/>
        <w:rPr>
          <w:sz w:val="20"/>
          <w:szCs w:val="20"/>
        </w:rPr>
      </w:pPr>
    </w:p>
    <w:p w14:paraId="327047D5" w14:textId="77777777" w:rsidR="00972E88" w:rsidRPr="00B964EB" w:rsidRDefault="000C53CC" w:rsidP="00BB6849">
      <w:pPr>
        <w:spacing w:line="234" w:lineRule="auto"/>
        <w:ind w:firstLine="72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Организация не имеет филиалов. Оказание первичной медицинской помощи осуществляется на договорной основе медицинским персоналом ФАП х. Новая Надежда. Организовано 2-х разовое горячее питание.</w:t>
      </w:r>
    </w:p>
    <w:p w14:paraId="663B429B" w14:textId="0A7718A4" w:rsidR="007358B8" w:rsidRPr="00B964EB" w:rsidRDefault="007358B8" w:rsidP="00791045">
      <w:pPr>
        <w:rPr>
          <w:rFonts w:eastAsia="Times New Roman"/>
          <w:b/>
          <w:bCs/>
          <w:sz w:val="24"/>
          <w:szCs w:val="24"/>
        </w:rPr>
      </w:pPr>
    </w:p>
    <w:p w14:paraId="712D7768" w14:textId="09B2705F" w:rsidR="007358B8" w:rsidRPr="00B964EB" w:rsidRDefault="007358B8" w:rsidP="00714E72">
      <w:pPr>
        <w:pStyle w:val="a6"/>
        <w:numPr>
          <w:ilvl w:val="0"/>
          <w:numId w:val="15"/>
        </w:numPr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Оценка системы управления организацией</w:t>
      </w:r>
    </w:p>
    <w:p w14:paraId="784ABF26" w14:textId="77777777" w:rsidR="007358B8" w:rsidRPr="00B964EB" w:rsidRDefault="007358B8" w:rsidP="007358B8">
      <w:pPr>
        <w:spacing w:line="272" w:lineRule="exact"/>
        <w:rPr>
          <w:sz w:val="20"/>
          <w:szCs w:val="20"/>
        </w:rPr>
      </w:pPr>
    </w:p>
    <w:p w14:paraId="66940412" w14:textId="77777777" w:rsidR="007358B8" w:rsidRPr="00B964EB" w:rsidRDefault="007358B8" w:rsidP="007358B8">
      <w:pPr>
        <w:ind w:left="900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tbl>
      <w:tblPr>
        <w:tblW w:w="15922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3"/>
        <w:gridCol w:w="230"/>
        <w:gridCol w:w="1070"/>
        <w:gridCol w:w="1877"/>
        <w:gridCol w:w="1464"/>
        <w:gridCol w:w="4696"/>
        <w:gridCol w:w="1464"/>
        <w:gridCol w:w="1023"/>
        <w:gridCol w:w="1464"/>
      </w:tblGrid>
      <w:tr w:rsidR="00B964EB" w:rsidRPr="00B964EB" w14:paraId="6E3B7223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vAlign w:val="bottom"/>
          </w:tcPr>
          <w:p w14:paraId="576D1CB3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0FF2EA07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vAlign w:val="bottom"/>
          </w:tcPr>
          <w:p w14:paraId="7508D0B4" w14:textId="77777777" w:rsidR="007358B8" w:rsidRPr="00B964EB" w:rsidRDefault="007358B8" w:rsidP="007E44F9">
            <w:pPr>
              <w:ind w:left="16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Органы управления, действующие в Организации</w:t>
            </w:r>
          </w:p>
        </w:tc>
      </w:tr>
      <w:tr w:rsidR="00B964EB" w:rsidRPr="00B964EB" w14:paraId="2C866377" w14:textId="77777777" w:rsidTr="007E44F9">
        <w:trPr>
          <w:gridAfter w:val="1"/>
          <w:wAfter w:w="1464" w:type="dxa"/>
          <w:trHeight w:val="286"/>
        </w:trPr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14:paraId="7996A68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</w:tcBorders>
            <w:vAlign w:val="bottom"/>
          </w:tcPr>
          <w:p w14:paraId="237F1542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bottom w:val="single" w:sz="8" w:space="0" w:color="auto"/>
            </w:tcBorders>
            <w:vAlign w:val="bottom"/>
          </w:tcPr>
          <w:p w14:paraId="5D5F4FD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4B71F334" w14:textId="77777777" w:rsidTr="007E44F9">
        <w:trPr>
          <w:gridAfter w:val="1"/>
          <w:wAfter w:w="1464" w:type="dxa"/>
          <w:trHeight w:val="349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A291D7" w14:textId="77777777" w:rsidR="007358B8" w:rsidRPr="00B964EB" w:rsidRDefault="007358B8" w:rsidP="007E44F9">
            <w:pPr>
              <w:ind w:left="22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313" w:type="dxa"/>
            <w:gridSpan w:val="2"/>
            <w:vAlign w:val="bottom"/>
          </w:tcPr>
          <w:p w14:paraId="09C1B522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674E8C87" w14:textId="77777777" w:rsidR="007358B8" w:rsidRPr="00B964EB" w:rsidRDefault="007358B8" w:rsidP="007E44F9">
            <w:pPr>
              <w:ind w:left="50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Функции</w:t>
            </w:r>
          </w:p>
        </w:tc>
      </w:tr>
      <w:tr w:rsidR="00B964EB" w:rsidRPr="00B964EB" w14:paraId="1AFEF9A6" w14:textId="77777777" w:rsidTr="007E44F9">
        <w:trPr>
          <w:gridAfter w:val="1"/>
          <w:wAfter w:w="1464" w:type="dxa"/>
          <w:trHeight w:val="101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BFBC3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</w:tcBorders>
            <w:vAlign w:val="bottom"/>
          </w:tcPr>
          <w:p w14:paraId="2E465AEE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  <w:tc>
          <w:tcPr>
            <w:tcW w:w="11594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B364C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</w:tr>
      <w:tr w:rsidR="00B964EB" w:rsidRPr="00B964EB" w14:paraId="13C3C64B" w14:textId="77777777" w:rsidTr="007E44F9">
        <w:trPr>
          <w:gridAfter w:val="1"/>
          <w:wAfter w:w="1464" w:type="dxa"/>
          <w:trHeight w:val="371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BC0855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13" w:type="dxa"/>
            <w:gridSpan w:val="2"/>
            <w:vAlign w:val="bottom"/>
          </w:tcPr>
          <w:p w14:paraId="4298731B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6D849E8F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представляет интересы Организации во всех отечественных и зарубежных организациях, государственных</w:t>
            </w:r>
          </w:p>
        </w:tc>
      </w:tr>
      <w:tr w:rsidR="00B964EB" w:rsidRPr="00B964EB" w14:paraId="0A4D30AF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9AE5EA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49732477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614AB6A1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 муниципальных органах;</w:t>
            </w:r>
          </w:p>
        </w:tc>
      </w:tr>
      <w:tr w:rsidR="00B964EB" w:rsidRPr="00B964EB" w14:paraId="0CC06234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515628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2163194B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71CE2723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proofErr w:type="gramStart"/>
            <w:r w:rsidRPr="00B964EB">
              <w:rPr>
                <w:rFonts w:eastAsia="Times New Roman"/>
                <w:sz w:val="24"/>
                <w:szCs w:val="24"/>
              </w:rPr>
              <w:t>совершает  сделки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 от  имени  Организации,  заключает  договоры,  в  том  числе  трудовые,  </w:t>
            </w:r>
            <w:proofErr w:type="spellStart"/>
            <w:r w:rsidRPr="00B964EB">
              <w:rPr>
                <w:rFonts w:eastAsia="Times New Roman"/>
                <w:sz w:val="24"/>
                <w:szCs w:val="24"/>
              </w:rPr>
              <w:t>выдаѐт</w:t>
            </w:r>
            <w:proofErr w:type="spellEnd"/>
          </w:p>
        </w:tc>
      </w:tr>
      <w:tr w:rsidR="00B964EB" w:rsidRPr="00B964EB" w14:paraId="0431AD8D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841B5D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261A9AA6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65ABA04E" w14:textId="77777777" w:rsidR="007358B8" w:rsidRPr="00B964EB" w:rsidRDefault="007358B8" w:rsidP="007E44F9">
            <w:pPr>
              <w:spacing w:line="274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доверенности;</w:t>
            </w:r>
          </w:p>
        </w:tc>
      </w:tr>
      <w:tr w:rsidR="00B964EB" w:rsidRPr="00B964EB" w14:paraId="2B99CF9B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DBAC3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066A004A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обеспечивает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соблюдение законности в деятельности Организации;</w:t>
            </w:r>
          </w:p>
        </w:tc>
      </w:tr>
      <w:tr w:rsidR="00B964EB" w:rsidRPr="00B964EB" w14:paraId="6F4B8B40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BE3F8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0B985D9A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организует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работу по реализации решений Совета школы;</w:t>
            </w:r>
          </w:p>
        </w:tc>
      </w:tr>
      <w:tr w:rsidR="00B964EB" w:rsidRPr="00B964EB" w14:paraId="40F0AF97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29F9D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2562234B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издает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приказы и дает указания, обязательные для исполнения всеми работниками Организации;</w:t>
            </w:r>
          </w:p>
        </w:tc>
      </w:tr>
      <w:tr w:rsidR="00B964EB" w:rsidRPr="00B964EB" w14:paraId="61B0EFA7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D084C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798440A5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утверждает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Правила внутреннего трудового распорядка Организации с учетом мнения представительного</w:t>
            </w:r>
          </w:p>
        </w:tc>
      </w:tr>
      <w:tr w:rsidR="00B964EB" w:rsidRPr="00B964EB" w14:paraId="48EBF273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E6C14B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3E923C1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0B1893D4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органа работников;</w:t>
            </w:r>
          </w:p>
        </w:tc>
      </w:tr>
      <w:tr w:rsidR="00B964EB" w:rsidRPr="00B964EB" w14:paraId="68A84C5C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0F5B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6B9FB324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утверждает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 структуру,  штатное  расписание  Организации  и  внутренние  документы,  регламентирующие</w:t>
            </w:r>
          </w:p>
        </w:tc>
      </w:tr>
      <w:tr w:rsidR="00B964EB" w:rsidRPr="00B964EB" w14:paraId="3E0B9A7D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64F00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0A9163DB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06B08C86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деятельность Организации;</w:t>
            </w:r>
          </w:p>
        </w:tc>
      </w:tr>
      <w:tr w:rsidR="00B964EB" w:rsidRPr="00B964EB" w14:paraId="282A463A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3294E2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55869C62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утверждает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образовательные программы Организации;</w:t>
            </w:r>
          </w:p>
        </w:tc>
      </w:tr>
      <w:tr w:rsidR="00B964EB" w:rsidRPr="00B964EB" w14:paraId="31A9B97B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D4E4C0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bottom"/>
          </w:tcPr>
          <w:p w14:paraId="1A58971C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594" w:type="dxa"/>
            <w:gridSpan w:val="6"/>
            <w:tcBorders>
              <w:right w:val="single" w:sz="8" w:space="0" w:color="auto"/>
            </w:tcBorders>
            <w:vAlign w:val="bottom"/>
          </w:tcPr>
          <w:p w14:paraId="53A9BC4D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формирует контингент обучающихся;</w:t>
            </w:r>
          </w:p>
        </w:tc>
      </w:tr>
      <w:tr w:rsidR="00B964EB" w:rsidRPr="00B964EB" w14:paraId="31BC94D2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3D5F8D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68878314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распределяет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обязанности между работниками Организации, утверждает должностные инструкции;</w:t>
            </w:r>
          </w:p>
        </w:tc>
      </w:tr>
      <w:tr w:rsidR="00B964EB" w:rsidRPr="00B964EB" w14:paraId="00C3077D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A60E1D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F782F80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решает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другие вопросы текущей деятельности.</w:t>
            </w:r>
          </w:p>
        </w:tc>
      </w:tr>
      <w:tr w:rsidR="00B964EB" w:rsidRPr="00B964EB" w14:paraId="7C6C2FAF" w14:textId="77777777" w:rsidTr="007E44F9">
        <w:trPr>
          <w:trHeight w:val="357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02EC8C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Совет школы</w:t>
            </w:r>
          </w:p>
        </w:tc>
        <w:tc>
          <w:tcPr>
            <w:tcW w:w="4724" w:type="dxa"/>
            <w:gridSpan w:val="5"/>
            <w:vAlign w:val="bottom"/>
          </w:tcPr>
          <w:p w14:paraId="6C39A228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Рассматривает вопросы:</w:t>
            </w:r>
          </w:p>
        </w:tc>
        <w:tc>
          <w:tcPr>
            <w:tcW w:w="6160" w:type="dxa"/>
            <w:gridSpan w:val="2"/>
            <w:vAlign w:val="bottom"/>
          </w:tcPr>
          <w:p w14:paraId="7A0EC207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23367D28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46A92F1B" w14:textId="77777777" w:rsidTr="007E44F9">
        <w:trPr>
          <w:gridAfter w:val="1"/>
          <w:wAfter w:w="1464" w:type="dxa"/>
          <w:trHeight w:val="29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6E49B4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6B0E656A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выработка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перспективных направлений развития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22558A59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4E165FEE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0F02E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648AF897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разработка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программы развития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426F9791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175478B7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6B0786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640C8641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14:paraId="4F875F01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рассмотрение вопросов, касающихся функционирования Организации по представлению одного из</w:t>
            </w:r>
          </w:p>
        </w:tc>
      </w:tr>
      <w:tr w:rsidR="00B964EB" w:rsidRPr="00B964EB" w14:paraId="505F053E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A7C5AC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25570C03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9337" w:type="dxa"/>
            <w:gridSpan w:val="5"/>
            <w:vAlign w:val="bottom"/>
          </w:tcPr>
          <w:p w14:paraId="17748F3B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представителей Совета школы;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6DA7907D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</w:tr>
      <w:tr w:rsidR="00B964EB" w:rsidRPr="00B964EB" w14:paraId="48EA12EA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5902D9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39CF2B2E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14:paraId="5BB85036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proofErr w:type="gramStart"/>
            <w:r w:rsidRPr="00B964EB">
              <w:rPr>
                <w:rFonts w:eastAsia="Times New Roman"/>
                <w:sz w:val="24"/>
                <w:szCs w:val="24"/>
              </w:rPr>
              <w:t>представление  интересов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 Организации  в  Отделе  образования,  общественных  объединениях,  а  также,</w:t>
            </w:r>
          </w:p>
        </w:tc>
      </w:tr>
      <w:tr w:rsidR="00B964EB" w:rsidRPr="00B964EB" w14:paraId="37799732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E4790B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16047344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14:paraId="43C6AA21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gramStart"/>
            <w:r w:rsidRPr="00B964EB">
              <w:rPr>
                <w:rFonts w:eastAsia="Times New Roman"/>
                <w:sz w:val="24"/>
                <w:szCs w:val="24"/>
              </w:rPr>
              <w:t>наряду  с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 родителями  (законными  представителями),  интересов  обучающихся,  обеспечивая  социально-</w:t>
            </w:r>
          </w:p>
        </w:tc>
      </w:tr>
      <w:tr w:rsidR="00B964EB" w:rsidRPr="00B964EB" w14:paraId="11157D73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AA1F85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6F8820A8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337" w:type="dxa"/>
            <w:gridSpan w:val="5"/>
            <w:vAlign w:val="bottom"/>
          </w:tcPr>
          <w:p w14:paraId="5459CA16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правовую защиту несовершеннолетних;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13AA8DF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66839B23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A5F27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71A0FB62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решение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вопросов, связанных с привлечением благотворительных взносов;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47D8E2D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2BBA04DC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E374A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6DFF8DA0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решение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других вопросов текущей деятельности Организации.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7FE9143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05674A0A" w14:textId="77777777" w:rsidTr="007E44F9">
        <w:trPr>
          <w:gridAfter w:val="1"/>
          <w:wAfter w:w="1464" w:type="dxa"/>
          <w:trHeight w:val="99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593548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DB7F6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</w:tr>
      <w:tr w:rsidR="00B964EB" w:rsidRPr="00B964EB" w14:paraId="752BA901" w14:textId="77777777" w:rsidTr="007E44F9">
        <w:trPr>
          <w:gridAfter w:val="1"/>
          <w:wAfter w:w="1464" w:type="dxa"/>
          <w:trHeight w:val="337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9003DF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3DF18297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</w:t>
            </w:r>
          </w:p>
        </w:tc>
      </w:tr>
      <w:tr w:rsidR="00B964EB" w:rsidRPr="00B964EB" w14:paraId="5AC8D0CB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FF7683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bottom"/>
          </w:tcPr>
          <w:p w14:paraId="31724FD7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рассматривает вопросы:</w:t>
            </w:r>
          </w:p>
        </w:tc>
        <w:tc>
          <w:tcPr>
            <w:tcW w:w="6160" w:type="dxa"/>
            <w:gridSpan w:val="2"/>
            <w:vAlign w:val="bottom"/>
          </w:tcPr>
          <w:p w14:paraId="096DB331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5080083C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7C6D1037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FEE445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218813D1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обсуждение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и выбор различных вариантов содержания образования, форм и методов образовательного</w:t>
            </w:r>
          </w:p>
        </w:tc>
      </w:tr>
      <w:tr w:rsidR="00B964EB" w:rsidRPr="00B964EB" w14:paraId="7E07CB87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13FF45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3D34EC7B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9337" w:type="dxa"/>
            <w:gridSpan w:val="5"/>
            <w:vAlign w:val="bottom"/>
          </w:tcPr>
          <w:p w14:paraId="3261129C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процесса и способов их реализации;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5113C20A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</w:tr>
      <w:tr w:rsidR="00B964EB" w:rsidRPr="00B964EB" w14:paraId="04ACAF79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7E857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0C391379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обсуждение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принимаемых образовательных программ, в т. ч. всех их компонентов;</w:t>
            </w:r>
          </w:p>
        </w:tc>
      </w:tr>
      <w:tr w:rsidR="00B964EB" w:rsidRPr="00B964EB" w14:paraId="29AE6EB1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D4765E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44CDE3F1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организация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работы по повышению квалификации педагогических работников, развитию их творческих</w:t>
            </w:r>
          </w:p>
        </w:tc>
      </w:tr>
      <w:tr w:rsidR="00B964EB" w:rsidRPr="00B964EB" w14:paraId="7B8ECB4C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9437C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60FEB4F3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vAlign w:val="bottom"/>
          </w:tcPr>
          <w:p w14:paraId="2670C45E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w w:val="98"/>
                <w:sz w:val="24"/>
                <w:szCs w:val="24"/>
              </w:rPr>
              <w:t>инициатив;</w:t>
            </w:r>
          </w:p>
        </w:tc>
        <w:tc>
          <w:tcPr>
            <w:tcW w:w="1877" w:type="dxa"/>
            <w:vAlign w:val="bottom"/>
          </w:tcPr>
          <w:p w14:paraId="4F2A07D0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vAlign w:val="bottom"/>
          </w:tcPr>
          <w:p w14:paraId="1A7AA336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6DD410A0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</w:tr>
      <w:tr w:rsidR="00B964EB" w:rsidRPr="00B964EB" w14:paraId="2C27C1C0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1A2882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7690CD7A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решения о награждении обучающихся, добившихся особых успехов в учении;</w:t>
            </w:r>
          </w:p>
        </w:tc>
      </w:tr>
      <w:tr w:rsidR="00B964EB" w:rsidRPr="00B964EB" w14:paraId="4E43EE7A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40A31E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26BE6A80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300" w:type="dxa"/>
            <w:gridSpan w:val="2"/>
            <w:vAlign w:val="bottom"/>
          </w:tcPr>
          <w:p w14:paraId="7208779B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принятие</w:t>
            </w:r>
          </w:p>
        </w:tc>
        <w:tc>
          <w:tcPr>
            <w:tcW w:w="1877" w:type="dxa"/>
            <w:vAlign w:val="bottom"/>
          </w:tcPr>
          <w:p w14:paraId="49E15D9C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6160" w:type="dxa"/>
            <w:gridSpan w:val="2"/>
            <w:vAlign w:val="bottom"/>
          </w:tcPr>
          <w:p w14:paraId="65D0FD84" w14:textId="77777777" w:rsidR="007358B8" w:rsidRPr="00B964EB" w:rsidRDefault="007358B8" w:rsidP="007E44F9">
            <w:pPr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   переводе (условном   переводе) обучающегося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1D9A949C" w14:textId="77777777" w:rsidR="007358B8" w:rsidRPr="00B964EB" w:rsidRDefault="007358B8" w:rsidP="007E44F9">
            <w:pPr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   следующий   класс,</w:t>
            </w:r>
          </w:p>
        </w:tc>
      </w:tr>
      <w:tr w:rsidR="00B964EB" w:rsidRPr="00B964EB" w14:paraId="30A9C3AF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2094F1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3FFE9421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11824" w:type="dxa"/>
            <w:gridSpan w:val="7"/>
            <w:tcBorders>
              <w:right w:val="single" w:sz="8" w:space="0" w:color="auto"/>
            </w:tcBorders>
            <w:vAlign w:val="bottom"/>
          </w:tcPr>
          <w:p w14:paraId="248580C5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принятие решения о допуске обучающихся к государственной итоговой аттестации;</w:t>
            </w:r>
          </w:p>
        </w:tc>
      </w:tr>
      <w:tr w:rsidR="00B964EB" w:rsidRPr="00B964EB" w14:paraId="3E73EDAF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C4DA4D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49F7B1FC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решения о выдаче справки выпускникам, не прошедшим государственную итоговую аттестацию;</w:t>
            </w:r>
          </w:p>
        </w:tc>
      </w:tr>
      <w:tr w:rsidR="00B964EB" w:rsidRPr="00B964EB" w14:paraId="0244F076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223F3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35D9DECB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решения о представлении к награждению педагогических работников Организации;</w:t>
            </w:r>
          </w:p>
        </w:tc>
      </w:tr>
      <w:tr w:rsidR="00B964EB" w:rsidRPr="00B964EB" w14:paraId="2E071477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98E39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3461F2C2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обсуждение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режимных моментов деятельности Организации;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2CAAC2FC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308ED0A1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8E7AE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4ACCDEDE" w14:textId="77777777" w:rsidR="007358B8" w:rsidRPr="00B964EB" w:rsidRDefault="007358B8" w:rsidP="007E44F9">
            <w:pPr>
              <w:spacing w:line="293" w:lineRule="exact"/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осуществление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иных полномочий в соответствии с законодательством в сфере образования.</w:t>
            </w:r>
          </w:p>
        </w:tc>
      </w:tr>
      <w:tr w:rsidR="00B964EB" w:rsidRPr="00B964EB" w14:paraId="37CA7AF7" w14:textId="77777777" w:rsidTr="007E44F9">
        <w:trPr>
          <w:gridAfter w:val="1"/>
          <w:wAfter w:w="1464" w:type="dxa"/>
          <w:trHeight w:val="99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E66C21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F1E4F" w14:textId="77777777" w:rsidR="007358B8" w:rsidRPr="00B964EB" w:rsidRDefault="007358B8" w:rsidP="007E44F9">
            <w:pPr>
              <w:rPr>
                <w:sz w:val="8"/>
                <w:szCs w:val="8"/>
              </w:rPr>
            </w:pPr>
          </w:p>
        </w:tc>
      </w:tr>
      <w:tr w:rsidR="00B964EB" w:rsidRPr="00B964EB" w14:paraId="00C8B1C2" w14:textId="77777777" w:rsidTr="007E44F9">
        <w:trPr>
          <w:gridAfter w:val="1"/>
          <w:wAfter w:w="1464" w:type="dxa"/>
          <w:trHeight w:val="33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DC2D65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Общее собрание</w:t>
            </w: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32C66976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</w:t>
            </w:r>
          </w:p>
        </w:tc>
      </w:tr>
      <w:tr w:rsidR="00B964EB" w:rsidRPr="00B964EB" w14:paraId="79F3EA9B" w14:textId="77777777" w:rsidTr="007E44F9">
        <w:trPr>
          <w:gridAfter w:val="1"/>
          <w:wAfter w:w="1464" w:type="dxa"/>
          <w:trHeight w:val="27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580372" w14:textId="77777777" w:rsidR="007358B8" w:rsidRPr="00B964EB" w:rsidRDefault="007358B8" w:rsidP="007E44F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383" w:type="dxa"/>
            <w:gridSpan w:val="3"/>
            <w:vAlign w:val="bottom"/>
          </w:tcPr>
          <w:p w14:paraId="0188E717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числе:</w:t>
            </w:r>
          </w:p>
        </w:tc>
        <w:tc>
          <w:tcPr>
            <w:tcW w:w="1877" w:type="dxa"/>
            <w:vAlign w:val="bottom"/>
          </w:tcPr>
          <w:p w14:paraId="7C15FE95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vAlign w:val="bottom"/>
          </w:tcPr>
          <w:p w14:paraId="72D49C8A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6186583C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1CD72A86" w14:textId="77777777" w:rsidTr="007E44F9">
        <w:trPr>
          <w:gridAfter w:val="1"/>
          <w:wAfter w:w="1464" w:type="dxa"/>
          <w:trHeight w:val="296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7C4355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right w:val="single" w:sz="8" w:space="0" w:color="auto"/>
            </w:tcBorders>
            <w:vAlign w:val="bottom"/>
          </w:tcPr>
          <w:p w14:paraId="432FD3A5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Правил внутреннего   трудового   распорядка   Организации   по представлению   директора</w:t>
            </w:r>
          </w:p>
        </w:tc>
      </w:tr>
      <w:tr w:rsidR="00B964EB" w:rsidRPr="00B964EB" w14:paraId="71EB6442" w14:textId="77777777" w:rsidTr="007E44F9">
        <w:trPr>
          <w:gridAfter w:val="1"/>
          <w:wAfter w:w="1464" w:type="dxa"/>
          <w:trHeight w:val="274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871865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83" w:type="dxa"/>
            <w:vAlign w:val="bottom"/>
          </w:tcPr>
          <w:p w14:paraId="2ABF99A2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3177" w:type="dxa"/>
            <w:gridSpan w:val="3"/>
            <w:vAlign w:val="bottom"/>
          </w:tcPr>
          <w:p w14:paraId="1375A582" w14:textId="77777777" w:rsidR="007358B8" w:rsidRPr="00B964EB" w:rsidRDefault="007358B8" w:rsidP="007E44F9">
            <w:pPr>
              <w:spacing w:line="273" w:lineRule="exact"/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6160" w:type="dxa"/>
            <w:gridSpan w:val="2"/>
            <w:vAlign w:val="bottom"/>
          </w:tcPr>
          <w:p w14:paraId="235B34E9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7D098976" w14:textId="77777777" w:rsidR="007358B8" w:rsidRPr="00B964EB" w:rsidRDefault="007358B8" w:rsidP="007E44F9">
            <w:pPr>
              <w:rPr>
                <w:sz w:val="23"/>
                <w:szCs w:val="23"/>
              </w:rPr>
            </w:pPr>
          </w:p>
        </w:tc>
      </w:tr>
      <w:tr w:rsidR="00B964EB" w:rsidRPr="00B964EB" w14:paraId="1039164D" w14:textId="77777777" w:rsidTr="007E44F9">
        <w:trPr>
          <w:gridAfter w:val="1"/>
          <w:wAfter w:w="1464" w:type="dxa"/>
          <w:trHeight w:val="295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72237F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9420" w:type="dxa"/>
            <w:gridSpan w:val="6"/>
            <w:vAlign w:val="bottom"/>
          </w:tcPr>
          <w:p w14:paraId="2BC8B227" w14:textId="77777777" w:rsidR="007358B8" w:rsidRPr="00B964EB" w:rsidRDefault="007358B8" w:rsidP="007E44F9">
            <w:pPr>
              <w:ind w:left="80"/>
              <w:rPr>
                <w:sz w:val="20"/>
                <w:szCs w:val="20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принятие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решения о необходимости заключения коллективного договора;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4D67551D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5F41963B" w14:textId="77777777" w:rsidTr="007E44F9">
        <w:trPr>
          <w:gridAfter w:val="1"/>
          <w:wAfter w:w="1464" w:type="dxa"/>
          <w:trHeight w:val="293"/>
        </w:trPr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93680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83" w:type="dxa"/>
            <w:vAlign w:val="bottom"/>
          </w:tcPr>
          <w:p w14:paraId="574CC4FC" w14:textId="77777777" w:rsidR="007358B8" w:rsidRPr="00B964EB" w:rsidRDefault="007358B8" w:rsidP="007E44F9">
            <w:pPr>
              <w:spacing w:line="292" w:lineRule="exact"/>
              <w:ind w:left="80"/>
              <w:rPr>
                <w:sz w:val="20"/>
                <w:szCs w:val="20"/>
              </w:rPr>
            </w:pPr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337" w:type="dxa"/>
            <w:gridSpan w:val="5"/>
            <w:vAlign w:val="bottom"/>
          </w:tcPr>
          <w:p w14:paraId="372DD462" w14:textId="77777777" w:rsidR="007358B8" w:rsidRPr="00B964EB" w:rsidRDefault="007358B8" w:rsidP="007E44F9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принятие коллективного договора;</w:t>
            </w:r>
          </w:p>
        </w:tc>
        <w:tc>
          <w:tcPr>
            <w:tcW w:w="2487" w:type="dxa"/>
            <w:gridSpan w:val="2"/>
            <w:tcBorders>
              <w:right w:val="single" w:sz="8" w:space="0" w:color="auto"/>
            </w:tcBorders>
            <w:vAlign w:val="bottom"/>
          </w:tcPr>
          <w:p w14:paraId="74398F76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</w:tr>
      <w:tr w:rsidR="00B964EB" w:rsidRPr="00B964EB" w14:paraId="7DBE0D2F" w14:textId="77777777" w:rsidTr="007E44F9">
        <w:trPr>
          <w:gridAfter w:val="1"/>
          <w:wAfter w:w="1464" w:type="dxa"/>
          <w:trHeight w:val="288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2D32B7" w14:textId="77777777" w:rsidR="007358B8" w:rsidRPr="00B964EB" w:rsidRDefault="007358B8" w:rsidP="007E44F9">
            <w:pPr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F9C27" w14:textId="77777777" w:rsidR="007358B8" w:rsidRPr="00B964EB" w:rsidRDefault="007358B8" w:rsidP="007E44F9">
            <w:pPr>
              <w:spacing w:line="288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gramStart"/>
            <w:r w:rsidRPr="00B964EB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 определение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численности и срока полномочий комиссии по трудовым спорам, избрание ее членов;</w:t>
            </w:r>
          </w:p>
          <w:p w14:paraId="4B165FCE" w14:textId="77777777" w:rsidR="007358B8" w:rsidRPr="00B964EB" w:rsidRDefault="007358B8" w:rsidP="007E44F9">
            <w:pPr>
              <w:spacing w:line="288" w:lineRule="exac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избрание представителей трудового коллектива в органы управления Организацией;</w:t>
            </w:r>
          </w:p>
          <w:p w14:paraId="3466414C" w14:textId="77777777" w:rsidR="007358B8" w:rsidRPr="00B964EB" w:rsidRDefault="007358B8" w:rsidP="007E44F9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     выдвижение коллективных требований работников Организации и избрание полномочных представителей </w:t>
            </w:r>
          </w:p>
          <w:p w14:paraId="51E3C3D2" w14:textId="77777777" w:rsidR="007358B8" w:rsidRPr="00B964EB" w:rsidRDefault="007358B8" w:rsidP="007E44F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     для участия в решении коллективного трудового спора; решает другие вопросы текущей деятельности </w:t>
            </w:r>
          </w:p>
          <w:p w14:paraId="29DC2682" w14:textId="77777777" w:rsidR="007358B8" w:rsidRPr="00B964EB" w:rsidRDefault="007358B8" w:rsidP="007E44F9">
            <w:pPr>
              <w:spacing w:line="288" w:lineRule="exact"/>
              <w:rPr>
                <w:sz w:val="20"/>
                <w:szCs w:val="20"/>
              </w:rPr>
            </w:pPr>
          </w:p>
        </w:tc>
      </w:tr>
    </w:tbl>
    <w:p w14:paraId="7F0CBA9B" w14:textId="48EE3C3F" w:rsidR="007358B8" w:rsidRPr="00B964EB" w:rsidRDefault="008F61D1" w:rsidP="007358B8">
      <w:pPr>
        <w:spacing w:line="20" w:lineRule="exact"/>
        <w:rPr>
          <w:sz w:val="20"/>
          <w:szCs w:val="20"/>
        </w:rPr>
        <w:sectPr w:rsidR="007358B8" w:rsidRPr="00B964EB" w:rsidSect="007E7899">
          <w:pgSz w:w="16840" w:h="11906" w:orient="landscape"/>
          <w:pgMar w:top="1418" w:right="851" w:bottom="851" w:left="1134" w:header="0" w:footer="0" w:gutter="0"/>
          <w:cols w:space="720" w:equalWidth="0">
            <w:col w:w="14264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06D6E4E" wp14:editId="5B723F2B">
                <wp:simplePos x="0" y="0"/>
                <wp:positionH relativeFrom="column">
                  <wp:posOffset>9145905</wp:posOffset>
                </wp:positionH>
                <wp:positionV relativeFrom="paragraph">
                  <wp:posOffset>-421005</wp:posOffset>
                </wp:positionV>
                <wp:extent cx="13335" cy="133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F5EF" id="Shape 2" o:spid="_x0000_s1026" style="position:absolute;margin-left:720.15pt;margin-top:-33.15pt;width:1.05pt;height: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" o:allowincell="f" fillcolor="black" stroked="f"/>
            </w:pict>
          </mc:Fallback>
        </mc:AlternateContent>
      </w:r>
    </w:p>
    <w:p w14:paraId="265FDA4D" w14:textId="77777777" w:rsidR="007358B8" w:rsidRPr="00B964EB" w:rsidRDefault="007358B8" w:rsidP="007358B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14:paraId="4646778A" w14:textId="77777777" w:rsidR="007358B8" w:rsidRPr="00B964EB" w:rsidRDefault="007358B8" w:rsidP="007358B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14:paraId="1864D27C" w14:textId="77777777" w:rsidR="007358B8" w:rsidRPr="00B964EB" w:rsidRDefault="007358B8" w:rsidP="00BB6849">
      <w:pPr>
        <w:ind w:left="420" w:firstLine="147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Для осуществления учебно-методической работы в Школе создано 4 методических объединения:</w:t>
      </w:r>
    </w:p>
    <w:p w14:paraId="6EEBA15B" w14:textId="77777777" w:rsidR="007358B8" w:rsidRPr="00B964EB" w:rsidRDefault="007358B8" w:rsidP="007358B8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учителей начальных классов;</w:t>
      </w:r>
    </w:p>
    <w:p w14:paraId="609A16BE" w14:textId="77777777" w:rsidR="007358B8" w:rsidRPr="00B964EB" w:rsidRDefault="007358B8" w:rsidP="007358B8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учителей естественно-математического цикла;</w:t>
      </w:r>
    </w:p>
    <w:p w14:paraId="12676C70" w14:textId="77777777" w:rsidR="007358B8" w:rsidRPr="00B964EB" w:rsidRDefault="007358B8" w:rsidP="007358B8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учителей гуманитарного цикла;</w:t>
      </w:r>
    </w:p>
    <w:p w14:paraId="24B7D05E" w14:textId="77777777" w:rsidR="007358B8" w:rsidRPr="00B964EB" w:rsidRDefault="007358B8" w:rsidP="007358B8">
      <w:pPr>
        <w:numPr>
          <w:ilvl w:val="0"/>
          <w:numId w:val="4"/>
        </w:numPr>
        <w:tabs>
          <w:tab w:val="left" w:pos="567"/>
        </w:tabs>
        <w:ind w:left="567" w:firstLine="4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классных руководителей.</w:t>
      </w:r>
    </w:p>
    <w:p w14:paraId="3AC16B28" w14:textId="77777777" w:rsidR="007358B8" w:rsidRPr="00B964EB" w:rsidRDefault="007358B8" w:rsidP="007358B8">
      <w:pPr>
        <w:spacing w:line="12" w:lineRule="exact"/>
        <w:rPr>
          <w:sz w:val="20"/>
          <w:szCs w:val="20"/>
        </w:rPr>
      </w:pPr>
    </w:p>
    <w:p w14:paraId="2B71C943" w14:textId="00F41A07" w:rsidR="007358B8" w:rsidRPr="00B964EB" w:rsidRDefault="007358B8" w:rsidP="00BB6849">
      <w:pPr>
        <w:spacing w:line="234" w:lineRule="auto"/>
        <w:ind w:firstLine="567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По итогам 202</w:t>
      </w:r>
      <w:r w:rsidR="002455C7">
        <w:rPr>
          <w:rFonts w:eastAsia="Times New Roman"/>
          <w:sz w:val="24"/>
          <w:szCs w:val="24"/>
        </w:rPr>
        <w:t>5</w:t>
      </w:r>
      <w:r w:rsidRPr="00B964EB">
        <w:rPr>
          <w:rFonts w:eastAsia="Times New Roman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160F51CD" w14:textId="77777777" w:rsidR="00972E88" w:rsidRPr="00B964EB" w:rsidRDefault="00972E88" w:rsidP="007E7899">
      <w:pPr>
        <w:spacing w:line="276" w:lineRule="exact"/>
        <w:rPr>
          <w:sz w:val="20"/>
          <w:szCs w:val="20"/>
        </w:rPr>
      </w:pPr>
    </w:p>
    <w:p w14:paraId="64C1E828" w14:textId="1FFD217D" w:rsidR="00972E88" w:rsidRPr="00B964EB" w:rsidRDefault="00FB31C9" w:rsidP="007358B8">
      <w:pPr>
        <w:tabs>
          <w:tab w:val="left" w:pos="5380"/>
        </w:tabs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III</w:t>
      </w:r>
      <w:r w:rsidRPr="00B964EB">
        <w:rPr>
          <w:rFonts w:eastAsia="Times New Roman"/>
          <w:b/>
          <w:bCs/>
          <w:sz w:val="28"/>
          <w:szCs w:val="28"/>
        </w:rPr>
        <w:t xml:space="preserve">. </w:t>
      </w:r>
      <w:r w:rsidR="000C53CC" w:rsidRPr="00B964EB">
        <w:rPr>
          <w:rFonts w:eastAsia="Times New Roman"/>
          <w:b/>
          <w:bCs/>
          <w:sz w:val="28"/>
          <w:szCs w:val="28"/>
        </w:rPr>
        <w:t>Оценка образовательной деятельности</w:t>
      </w:r>
    </w:p>
    <w:p w14:paraId="7DF439B1" w14:textId="77777777" w:rsidR="00BE525B" w:rsidRPr="00B964EB" w:rsidRDefault="00BE525B" w:rsidP="00075C77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Образовательная деятельность организуется в соответствии:</w:t>
      </w:r>
    </w:p>
    <w:p w14:paraId="1D564279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 Федеральным законом от 29.12.2012 № 273-ФЗ «Об образовании в Российской Федерации»;</w:t>
      </w:r>
    </w:p>
    <w:p w14:paraId="1140E983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 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024AF9FF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 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11654FFB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 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76BA0755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 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14:paraId="59B82CBB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приказом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0998EEA8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приказом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4B086C03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1D2485C9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1D2D2991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14:paraId="68A06655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6C82AFBB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6C9C8581" w14:textId="77777777" w:rsidR="00075C77" w:rsidRPr="00B964EB" w:rsidRDefault="00075C77" w:rsidP="00075C77">
      <w:pPr>
        <w:numPr>
          <w:ilvl w:val="0"/>
          <w:numId w:val="21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>расписанием занятий.</w:t>
      </w:r>
    </w:p>
    <w:p w14:paraId="4BBA8758" w14:textId="77777777" w:rsidR="00075C77" w:rsidRPr="00B964EB" w:rsidRDefault="00075C77" w:rsidP="00075C77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4DE720F2" w14:textId="77777777" w:rsidR="00075C77" w:rsidRPr="00B964EB" w:rsidRDefault="00075C77" w:rsidP="00075C77">
      <w:pPr>
        <w:jc w:val="both"/>
        <w:rPr>
          <w:sz w:val="24"/>
          <w:szCs w:val="24"/>
        </w:rPr>
      </w:pPr>
    </w:p>
    <w:p w14:paraId="36E7C5EC" w14:textId="77777777" w:rsidR="00DF7625" w:rsidRPr="00B964EB" w:rsidRDefault="00DF7625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Форма обучения: очная.</w:t>
      </w:r>
    </w:p>
    <w:p w14:paraId="74A0B8B0" w14:textId="77777777" w:rsidR="00DF7625" w:rsidRPr="00B964EB" w:rsidRDefault="00DF7625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Язык обучения: русский.</w:t>
      </w:r>
    </w:p>
    <w:p w14:paraId="54DA1C7E" w14:textId="77777777" w:rsidR="003640AB" w:rsidRPr="00B964EB" w:rsidRDefault="003640AB" w:rsidP="00DF7625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</w:p>
    <w:p w14:paraId="4E83DE9F" w14:textId="0A13FBD0" w:rsidR="003640AB" w:rsidRPr="00B964EB" w:rsidRDefault="003640AB" w:rsidP="003640AB">
      <w:pPr>
        <w:rPr>
          <w:sz w:val="24"/>
          <w:szCs w:val="24"/>
        </w:rPr>
      </w:pPr>
      <w:r w:rsidRPr="00B964EB">
        <w:rPr>
          <w:sz w:val="24"/>
          <w:szCs w:val="24"/>
        </w:rPr>
        <w:t>Всего в 202</w:t>
      </w:r>
      <w:r w:rsidR="002455C7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 году в образовательной организации получали образование </w:t>
      </w:r>
      <w:r w:rsidR="003C34C1" w:rsidRPr="00B964EB">
        <w:rPr>
          <w:sz w:val="24"/>
          <w:szCs w:val="24"/>
        </w:rPr>
        <w:t>8</w:t>
      </w:r>
      <w:r w:rsidR="00B01279" w:rsidRPr="00B964EB">
        <w:rPr>
          <w:sz w:val="24"/>
          <w:szCs w:val="24"/>
        </w:rPr>
        <w:t>6</w:t>
      </w:r>
      <w:r w:rsidRPr="00B964EB">
        <w:rPr>
          <w:sz w:val="24"/>
          <w:szCs w:val="24"/>
        </w:rPr>
        <w:t xml:space="preserve"> обучающихся.</w:t>
      </w:r>
    </w:p>
    <w:p w14:paraId="2BC86AC9" w14:textId="42B564C1" w:rsidR="00CE3B1E" w:rsidRPr="00B964EB" w:rsidRDefault="00CE3B1E" w:rsidP="003640AB">
      <w:pPr>
        <w:rPr>
          <w:sz w:val="24"/>
          <w:szCs w:val="24"/>
        </w:rPr>
      </w:pPr>
    </w:p>
    <w:p w14:paraId="6E0CD9D3" w14:textId="77777777" w:rsidR="00CE3B1E" w:rsidRPr="00B964EB" w:rsidRDefault="00CE3B1E" w:rsidP="00CE3B1E">
      <w:pPr>
        <w:rPr>
          <w:sz w:val="24"/>
          <w:szCs w:val="24"/>
        </w:rPr>
      </w:pPr>
      <w:r w:rsidRPr="00B964EB">
        <w:rPr>
          <w:sz w:val="24"/>
          <w:szCs w:val="24"/>
        </w:rPr>
        <w:t>Школа реализует следующие образовательные программы:</w:t>
      </w:r>
    </w:p>
    <w:p w14:paraId="7E0D6743" w14:textId="77777777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31.05.2021 № 286;</w:t>
      </w:r>
    </w:p>
    <w:p w14:paraId="633F8008" w14:textId="77777777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31.05.2021 № 287;</w:t>
      </w:r>
    </w:p>
    <w:p w14:paraId="161F9524" w14:textId="77777777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14:paraId="54A93E93" w14:textId="6143DE1A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адаптированная основная общеобразовательная программа основного общего образования обучающихся с задержкой психического </w:t>
      </w:r>
      <w:proofErr w:type="gramStart"/>
      <w:r w:rsidRPr="00B964EB">
        <w:rPr>
          <w:sz w:val="24"/>
          <w:szCs w:val="24"/>
        </w:rPr>
        <w:t>развития  (</w:t>
      </w:r>
      <w:proofErr w:type="gramEnd"/>
      <w:r w:rsidRPr="00B964EB">
        <w:rPr>
          <w:sz w:val="24"/>
          <w:szCs w:val="24"/>
        </w:rPr>
        <w:t>вариант 7);</w:t>
      </w:r>
    </w:p>
    <w:p w14:paraId="7BD26597" w14:textId="463EA1D8" w:rsidR="00CE3B1E" w:rsidRPr="00B964EB" w:rsidRDefault="00CE3B1E" w:rsidP="00CE3B1E">
      <w:pPr>
        <w:numPr>
          <w:ilvl w:val="0"/>
          <w:numId w:val="39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>дополнительные общеразвивающие программы.</w:t>
      </w:r>
    </w:p>
    <w:p w14:paraId="77E0DE8F" w14:textId="7EF88A00" w:rsidR="005E0A2B" w:rsidRDefault="005E0A2B" w:rsidP="005E0A2B">
      <w:pPr>
        <w:jc w:val="center"/>
        <w:rPr>
          <w:b/>
          <w:bCs/>
          <w:sz w:val="28"/>
          <w:szCs w:val="28"/>
        </w:rPr>
      </w:pPr>
      <w:r w:rsidRPr="00BB6849">
        <w:rPr>
          <w:b/>
          <w:bCs/>
          <w:sz w:val="28"/>
          <w:szCs w:val="28"/>
        </w:rPr>
        <w:t>Реализация ФГОС и ФОП</w:t>
      </w:r>
    </w:p>
    <w:p w14:paraId="1FD329FF" w14:textId="77777777" w:rsidR="00BB6849" w:rsidRPr="00BB6849" w:rsidRDefault="00BB6849" w:rsidP="005E0A2B">
      <w:pPr>
        <w:jc w:val="center"/>
        <w:rPr>
          <w:sz w:val="28"/>
          <w:szCs w:val="28"/>
        </w:rPr>
      </w:pPr>
    </w:p>
    <w:p w14:paraId="08C70C10" w14:textId="4ECB3148" w:rsidR="005E0A2B" w:rsidRPr="00B964EB" w:rsidRDefault="00434074" w:rsidP="005E0A2B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 </w:t>
      </w:r>
      <w:r w:rsidR="005E0A2B" w:rsidRPr="00B964EB">
        <w:rPr>
          <w:sz w:val="24"/>
          <w:szCs w:val="24"/>
        </w:rPr>
        <w:t>С 1 сентября 202</w:t>
      </w:r>
      <w:r w:rsidR="00F80B96" w:rsidRPr="00F80B96">
        <w:rPr>
          <w:sz w:val="24"/>
          <w:szCs w:val="24"/>
        </w:rPr>
        <w:t>5</w:t>
      </w:r>
      <w:r w:rsidR="005E0A2B" w:rsidRPr="00B964EB">
        <w:rPr>
          <w:sz w:val="24"/>
          <w:szCs w:val="24"/>
        </w:rPr>
        <w:t xml:space="preserve"> года школа реализует 3 основные общеобразовательные программы, разработанные в соответствии с ФОП уровня образования:</w:t>
      </w:r>
    </w:p>
    <w:p w14:paraId="57267BE1" w14:textId="77777777" w:rsidR="005E0A2B" w:rsidRPr="00B964EB" w:rsidRDefault="005E0A2B" w:rsidP="005E0A2B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31.05.2021 № 286 и ФОП НОО, утвержденной приказа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18.05.2023 № 372;</w:t>
      </w:r>
    </w:p>
    <w:p w14:paraId="7A6B5E2C" w14:textId="77777777" w:rsidR="005E0A2B" w:rsidRPr="00B964EB" w:rsidRDefault="005E0A2B" w:rsidP="005E0A2B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31.05.2021 № 287 и ФОП ООО, утвержденной приказом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18.05.2023 № 370;</w:t>
      </w:r>
    </w:p>
    <w:p w14:paraId="0408AC5C" w14:textId="77777777" w:rsidR="005E0A2B" w:rsidRPr="00B964EB" w:rsidRDefault="005E0A2B" w:rsidP="005E0A2B">
      <w:pPr>
        <w:numPr>
          <w:ilvl w:val="0"/>
          <w:numId w:val="40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B964EB">
        <w:rPr>
          <w:sz w:val="24"/>
          <w:szCs w:val="24"/>
        </w:rPr>
        <w:t xml:space="preserve"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России от 18.05.2023 № 371.</w:t>
      </w:r>
    </w:p>
    <w:p w14:paraId="4B9C6D8B" w14:textId="47E6F112" w:rsidR="007A00DA" w:rsidRPr="007A00DA" w:rsidRDefault="00434074" w:rsidP="00C17746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 xml:space="preserve">             </w:t>
      </w:r>
      <w:r w:rsidR="005E0A2B" w:rsidRPr="00B964EB">
        <w:rPr>
          <w:sz w:val="24"/>
          <w:szCs w:val="24"/>
        </w:rPr>
        <w:t>С 1 сентября 202</w:t>
      </w:r>
      <w:r w:rsidR="007A00DA">
        <w:rPr>
          <w:sz w:val="24"/>
          <w:szCs w:val="24"/>
        </w:rPr>
        <w:t>5</w:t>
      </w:r>
      <w:r w:rsidR="005E0A2B" w:rsidRPr="00B964EB">
        <w:rPr>
          <w:sz w:val="24"/>
          <w:szCs w:val="24"/>
        </w:rPr>
        <w:t xml:space="preserve"> года </w:t>
      </w:r>
      <w:r w:rsidRPr="00B964EB">
        <w:rPr>
          <w:sz w:val="24"/>
          <w:szCs w:val="24"/>
        </w:rPr>
        <w:t xml:space="preserve">МБОУ </w:t>
      </w:r>
      <w:bookmarkStart w:id="0" w:name="_Hlk195039134"/>
      <w:r w:rsidRPr="00B964EB">
        <w:rPr>
          <w:sz w:val="24"/>
          <w:szCs w:val="24"/>
        </w:rPr>
        <w:t xml:space="preserve">Ясиновская СОШ им. 30-й гв. Иркутско-Пинской дивизии </w:t>
      </w:r>
      <w:bookmarkEnd w:id="0"/>
      <w:r w:rsidR="005E0A2B" w:rsidRPr="00B964EB">
        <w:rPr>
          <w:sz w:val="24"/>
          <w:szCs w:val="24"/>
        </w:rPr>
        <w:t xml:space="preserve">приступила к реализации ООП всех уровней образования </w:t>
      </w:r>
      <w:r w:rsidR="007A00DA">
        <w:rPr>
          <w:sz w:val="24"/>
          <w:szCs w:val="24"/>
        </w:rPr>
        <w:t>с учетом поправок в ФГОС и ФОП</w:t>
      </w:r>
      <w:r w:rsidR="0027039A">
        <w:rPr>
          <w:sz w:val="24"/>
          <w:szCs w:val="24"/>
        </w:rPr>
        <w:t xml:space="preserve"> </w:t>
      </w:r>
      <w:r w:rsidR="007A00DA" w:rsidRPr="007A00DA">
        <w:rPr>
          <w:sz w:val="24"/>
          <w:szCs w:val="24"/>
        </w:rPr>
        <w:t xml:space="preserve">(приказы </w:t>
      </w:r>
      <w:proofErr w:type="spellStart"/>
      <w:r w:rsidR="007A00DA" w:rsidRPr="007A00DA">
        <w:rPr>
          <w:sz w:val="24"/>
          <w:szCs w:val="24"/>
        </w:rPr>
        <w:t>Минпросвещения</w:t>
      </w:r>
      <w:proofErr w:type="spellEnd"/>
      <w:r w:rsidR="007A00DA" w:rsidRPr="007A00DA">
        <w:rPr>
          <w:sz w:val="24"/>
          <w:szCs w:val="24"/>
        </w:rPr>
        <w:t xml:space="preserve"> от 19.02.2024 № 110, от 19.03.2024 № 171, от 09.10.2024 № 704).</w:t>
      </w:r>
    </w:p>
    <w:p w14:paraId="5BC8E7F6" w14:textId="702E1E40" w:rsidR="005E0A2B" w:rsidRDefault="007A00DA" w:rsidP="00C177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A00DA">
        <w:rPr>
          <w:sz w:val="24"/>
          <w:szCs w:val="24"/>
        </w:rPr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</w:t>
      </w:r>
      <w:r w:rsidR="005E0A2B" w:rsidRPr="00B964EB">
        <w:rPr>
          <w:sz w:val="24"/>
          <w:szCs w:val="24"/>
        </w:rPr>
        <w:t xml:space="preserve"> На педсовете были утверждены новые редакции ООП уровней образования по новым требованиям ФГОС и ФОП.</w:t>
      </w:r>
    </w:p>
    <w:p w14:paraId="243CD8EC" w14:textId="77777777" w:rsidR="009F2178" w:rsidRDefault="009F2178" w:rsidP="00C17746">
      <w:pPr>
        <w:jc w:val="both"/>
        <w:rPr>
          <w:sz w:val="24"/>
          <w:szCs w:val="24"/>
        </w:rPr>
      </w:pPr>
    </w:p>
    <w:p w14:paraId="782FB301" w14:textId="2BD4A669" w:rsidR="009F2178" w:rsidRDefault="009F2178" w:rsidP="00633C3C">
      <w:pPr>
        <w:jc w:val="center"/>
        <w:rPr>
          <w:b/>
          <w:sz w:val="28"/>
          <w:szCs w:val="28"/>
        </w:rPr>
      </w:pPr>
      <w:r w:rsidRPr="0027039A">
        <w:rPr>
          <w:b/>
          <w:sz w:val="28"/>
          <w:szCs w:val="28"/>
        </w:rPr>
        <w:t>Преподавание истории и обществознания по новым требованиям</w:t>
      </w:r>
    </w:p>
    <w:p w14:paraId="1800C74A" w14:textId="77777777" w:rsidR="007E5FC6" w:rsidRPr="0027039A" w:rsidRDefault="007E5FC6" w:rsidP="00633C3C">
      <w:pPr>
        <w:jc w:val="center"/>
        <w:rPr>
          <w:b/>
          <w:sz w:val="28"/>
          <w:szCs w:val="28"/>
        </w:rPr>
      </w:pPr>
    </w:p>
    <w:p w14:paraId="4D5A992B" w14:textId="26780911" w:rsidR="009F2178" w:rsidRDefault="009F2178" w:rsidP="00C177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F2178">
        <w:rPr>
          <w:sz w:val="24"/>
          <w:szCs w:val="24"/>
        </w:rPr>
        <w:t xml:space="preserve">С 1 сентября 2025 года МБОУ Ясиновская СОШ им. 30-й гв. Иркутско-Пинской дивизии 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</w:t>
      </w:r>
      <w:proofErr w:type="spellStart"/>
      <w:r w:rsidRPr="009F2178">
        <w:rPr>
          <w:sz w:val="24"/>
          <w:szCs w:val="24"/>
        </w:rPr>
        <w:t>Минпросвещения</w:t>
      </w:r>
      <w:proofErr w:type="spellEnd"/>
      <w:r w:rsidRPr="009F2178">
        <w:rPr>
          <w:sz w:val="24"/>
          <w:szCs w:val="24"/>
        </w:rPr>
        <w:t xml:space="preserve"> от 19.02.2024 № 110 и от 09.10.2024 № 704).</w:t>
      </w:r>
      <w:r w:rsidRPr="009F2178">
        <w:t xml:space="preserve"> </w:t>
      </w:r>
      <w:r w:rsidRPr="009F2178">
        <w:rPr>
          <w:sz w:val="24"/>
          <w:szCs w:val="24"/>
        </w:rPr>
        <w:t>С 1 сентября 2025 года количество часов, рекомендованное для изучения истории в 5-7 классах, составляет 3 часа в неделю</w:t>
      </w:r>
      <w:r>
        <w:rPr>
          <w:sz w:val="24"/>
          <w:szCs w:val="24"/>
        </w:rPr>
        <w:t>.</w:t>
      </w:r>
      <w:r w:rsidRPr="009F2178">
        <w:t xml:space="preserve"> </w:t>
      </w:r>
      <w:r w:rsidRPr="009F2178">
        <w:rPr>
          <w:sz w:val="24"/>
          <w:szCs w:val="24"/>
        </w:rPr>
        <w:t xml:space="preserve">Появился новый курс – «История нашего края», который заменил ОДНКНР (приказ </w:t>
      </w:r>
      <w:proofErr w:type="spellStart"/>
      <w:r w:rsidRPr="009F2178">
        <w:rPr>
          <w:sz w:val="24"/>
          <w:szCs w:val="24"/>
        </w:rPr>
        <w:t>Минпросвещения</w:t>
      </w:r>
      <w:proofErr w:type="spellEnd"/>
      <w:r w:rsidRPr="009F2178">
        <w:rPr>
          <w:sz w:val="24"/>
          <w:szCs w:val="24"/>
        </w:rPr>
        <w:t xml:space="preserve"> от 19.02.2024 № 110).</w:t>
      </w:r>
    </w:p>
    <w:p w14:paraId="4F75975B" w14:textId="121FDBFF" w:rsidR="009F2178" w:rsidRDefault="009F2178" w:rsidP="00C177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F2178">
        <w:rPr>
          <w:sz w:val="24"/>
          <w:szCs w:val="24"/>
        </w:rPr>
        <w:t>Обществознание полностью ушло из учебных планов в 6–7-х классах. На уровне ООО предмет остался только в 8–9-х классах (п. 3 приказа от 09.10.2024 № 704).</w:t>
      </w:r>
    </w:p>
    <w:p w14:paraId="727B2EDF" w14:textId="7AC222A2" w:rsidR="007E5FC6" w:rsidRPr="00B964EB" w:rsidRDefault="009F2178" w:rsidP="00C177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F2178">
        <w:rPr>
          <w:sz w:val="24"/>
          <w:szCs w:val="24"/>
        </w:rPr>
        <w:t xml:space="preserve"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</w:t>
      </w:r>
      <w:proofErr w:type="spellStart"/>
      <w:r w:rsidRPr="009F2178">
        <w:rPr>
          <w:sz w:val="24"/>
          <w:szCs w:val="24"/>
        </w:rPr>
        <w:t>Минпросвещения</w:t>
      </w:r>
      <w:proofErr w:type="spellEnd"/>
      <w:r w:rsidRPr="009F2178">
        <w:rPr>
          <w:sz w:val="24"/>
          <w:szCs w:val="24"/>
        </w:rPr>
        <w:t xml:space="preserve"> от 09.10.2024 № 704)</w:t>
      </w:r>
    </w:p>
    <w:p w14:paraId="665E050D" w14:textId="70EA1DBF" w:rsidR="00D57997" w:rsidRDefault="00D57997" w:rsidP="00633C3C">
      <w:pPr>
        <w:jc w:val="center"/>
        <w:rPr>
          <w:b/>
          <w:bCs/>
          <w:sz w:val="28"/>
          <w:szCs w:val="28"/>
        </w:rPr>
      </w:pPr>
      <w:r w:rsidRPr="0027039A">
        <w:rPr>
          <w:b/>
          <w:bCs/>
          <w:sz w:val="28"/>
          <w:szCs w:val="28"/>
        </w:rPr>
        <w:t>Профили обучения</w:t>
      </w:r>
    </w:p>
    <w:p w14:paraId="60842D9C" w14:textId="77777777" w:rsidR="007E5FC6" w:rsidRPr="0027039A" w:rsidRDefault="007E5FC6" w:rsidP="00633C3C">
      <w:pPr>
        <w:jc w:val="center"/>
        <w:rPr>
          <w:sz w:val="28"/>
          <w:szCs w:val="28"/>
        </w:rPr>
      </w:pPr>
    </w:p>
    <w:p w14:paraId="73A92060" w14:textId="0F090B20" w:rsidR="00C618EE" w:rsidRPr="00B964EB" w:rsidRDefault="00D57997" w:rsidP="00C17746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В 202</w:t>
      </w:r>
      <w:r w:rsidR="002455C7">
        <w:rPr>
          <w:sz w:val="24"/>
          <w:szCs w:val="24"/>
        </w:rPr>
        <w:t>4</w:t>
      </w:r>
      <w:r w:rsidRPr="00B964EB">
        <w:rPr>
          <w:sz w:val="24"/>
          <w:szCs w:val="24"/>
        </w:rPr>
        <w:t>/2</w:t>
      </w:r>
      <w:r w:rsidR="002455C7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году для обучающихся 10-х классов был сформирован один профиль: универсальный профиль. В 202</w:t>
      </w:r>
      <w:r w:rsidR="002455C7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году с учетом запросов обучающихся на основании анкетирования был сформирован один профиль. Таким образом, в 202</w:t>
      </w:r>
      <w:r w:rsidR="002455C7">
        <w:rPr>
          <w:sz w:val="24"/>
          <w:szCs w:val="24"/>
        </w:rPr>
        <w:t>5</w:t>
      </w:r>
      <w:r w:rsidRPr="00B964EB">
        <w:rPr>
          <w:sz w:val="24"/>
          <w:szCs w:val="24"/>
        </w:rPr>
        <w:t>/2</w:t>
      </w:r>
      <w:r w:rsidR="002455C7">
        <w:rPr>
          <w:sz w:val="24"/>
          <w:szCs w:val="24"/>
        </w:rPr>
        <w:t>6</w:t>
      </w:r>
      <w:r w:rsidRPr="00B964EB">
        <w:rPr>
          <w:sz w:val="24"/>
          <w:szCs w:val="24"/>
        </w:rPr>
        <w:t xml:space="preserve"> учебном году в полной</w:t>
      </w:r>
      <w:r w:rsidR="00F569E3" w:rsidRPr="00B964EB">
        <w:rPr>
          <w:sz w:val="24"/>
          <w:szCs w:val="24"/>
        </w:rPr>
        <w:t xml:space="preserve"> мере реализуются ФГОС СОО и профильное обучение для обучающихся 10-х и 11-х классов. Перечень профилей и предметов на углубленном уровне – в таблице</w:t>
      </w:r>
    </w:p>
    <w:p w14:paraId="242554E1" w14:textId="77777777" w:rsidR="00D57997" w:rsidRPr="00B964EB" w:rsidRDefault="00D57997" w:rsidP="00D57997">
      <w:pPr>
        <w:jc w:val="center"/>
        <w:rPr>
          <w:sz w:val="24"/>
          <w:szCs w:val="24"/>
        </w:rPr>
      </w:pPr>
      <w:r w:rsidRPr="00B964EB">
        <w:rPr>
          <w:b/>
          <w:bCs/>
          <w:sz w:val="24"/>
          <w:szCs w:val="24"/>
        </w:rPr>
        <w:t>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3"/>
        <w:gridCol w:w="3875"/>
        <w:gridCol w:w="4139"/>
        <w:gridCol w:w="4131"/>
      </w:tblGrid>
      <w:tr w:rsidR="002455C7" w:rsidRPr="00B964EB" w14:paraId="52E805E5" w14:textId="3B008C75" w:rsidTr="007E5FC6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61281" w14:textId="77777777" w:rsidR="002455C7" w:rsidRPr="00B964EB" w:rsidRDefault="002455C7" w:rsidP="007B1493">
            <w:pPr>
              <w:jc w:val="center"/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C5BE" w14:textId="77777777" w:rsidR="002455C7" w:rsidRPr="00B964EB" w:rsidRDefault="002455C7" w:rsidP="007B1493">
            <w:pPr>
              <w:jc w:val="center"/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Профильные предметы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A6F2E" w14:textId="77777777" w:rsidR="002455C7" w:rsidRPr="00B964EB" w:rsidRDefault="002455C7" w:rsidP="007B1493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Количество учащихся, обучающихся по профилю в 2024/25 учебном году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3CFF" w14:textId="3BEB211F" w:rsidR="002455C7" w:rsidRPr="00B964EB" w:rsidRDefault="002455C7" w:rsidP="002455C7">
            <w:pPr>
              <w:rPr>
                <w:b/>
                <w:bCs/>
                <w:sz w:val="24"/>
                <w:szCs w:val="24"/>
              </w:rPr>
            </w:pPr>
            <w:r w:rsidRPr="002455C7">
              <w:rPr>
                <w:b/>
                <w:bCs/>
                <w:sz w:val="24"/>
                <w:szCs w:val="24"/>
              </w:rPr>
              <w:t>Количество учащихся, обучающихся по профилю в 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2455C7">
              <w:rPr>
                <w:b/>
                <w:bCs/>
                <w:sz w:val="24"/>
                <w:szCs w:val="24"/>
              </w:rPr>
              <w:t>/2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455C7">
              <w:rPr>
                <w:b/>
                <w:bCs/>
                <w:sz w:val="24"/>
                <w:szCs w:val="24"/>
              </w:rPr>
              <w:t xml:space="preserve"> учебном году</w:t>
            </w:r>
          </w:p>
        </w:tc>
      </w:tr>
      <w:tr w:rsidR="002455C7" w:rsidRPr="00B964EB" w14:paraId="64165FF5" w14:textId="2645C9F8" w:rsidTr="007E5FC6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DB022" w14:textId="77777777" w:rsidR="002455C7" w:rsidRPr="00B964EB" w:rsidRDefault="002455C7" w:rsidP="007B1493">
            <w:r w:rsidRPr="00B964EB">
              <w:rPr>
                <w:sz w:val="24"/>
                <w:szCs w:val="24"/>
              </w:rPr>
              <w:t>Универсальный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DCCD" w14:textId="45B5CAB0" w:rsidR="002455C7" w:rsidRPr="00B964EB" w:rsidRDefault="002455C7" w:rsidP="002455C7">
            <w:r w:rsidRPr="00B964E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Физика</w:t>
            </w:r>
            <w:r w:rsidRPr="00B964EB">
              <w:rPr>
                <w:sz w:val="24"/>
                <w:szCs w:val="24"/>
              </w:rPr>
              <w:t>. Обществознание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F8A38" w14:textId="6738A952" w:rsidR="002455C7" w:rsidRPr="00B964EB" w:rsidRDefault="002455C7" w:rsidP="007B1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05EF" w14:textId="48BBE016" w:rsidR="002455C7" w:rsidRPr="00B964EB" w:rsidRDefault="002455C7" w:rsidP="007B1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55C7" w:rsidRPr="00B964EB" w14:paraId="1C6D875E" w14:textId="718A8FAB" w:rsidTr="007E5FC6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8239A" w14:textId="3B6DFD24" w:rsidR="002455C7" w:rsidRPr="00B964EB" w:rsidRDefault="002455C7" w:rsidP="00D57997">
            <w:pPr>
              <w:rPr>
                <w:sz w:val="24"/>
                <w:szCs w:val="24"/>
              </w:rPr>
            </w:pPr>
            <w:r w:rsidRPr="00B964EB">
              <w:t>Универсальный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AD711" w14:textId="54371637" w:rsidR="002455C7" w:rsidRPr="00B964EB" w:rsidRDefault="002455C7" w:rsidP="00D57997">
            <w:pPr>
              <w:rPr>
                <w:sz w:val="24"/>
                <w:szCs w:val="24"/>
              </w:rPr>
            </w:pPr>
            <w:r w:rsidRPr="00B964EB">
              <w:t xml:space="preserve"> Математика. Физика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4A011" w14:textId="605C2ACC" w:rsidR="002455C7" w:rsidRPr="00B964EB" w:rsidRDefault="002455C7" w:rsidP="00D57997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77E6" w14:textId="46626B51" w:rsidR="002455C7" w:rsidRPr="00B964EB" w:rsidRDefault="002455C7" w:rsidP="00D5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4FEC4ED2" w14:textId="2DEB1A7A" w:rsidR="00151BC0" w:rsidRPr="0027039A" w:rsidRDefault="00151BC0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27039A">
        <w:rPr>
          <w:rFonts w:eastAsia="Times New Roman"/>
          <w:b/>
          <w:bCs/>
          <w:sz w:val="28"/>
          <w:szCs w:val="28"/>
          <w:lang w:eastAsia="en-US"/>
        </w:rPr>
        <w:lastRenderedPageBreak/>
        <w:t>Обучающиеся с ограниченными возможностями здоровья</w:t>
      </w:r>
    </w:p>
    <w:p w14:paraId="3798B325" w14:textId="77777777" w:rsidR="005459FD" w:rsidRPr="00B964EB" w:rsidRDefault="005459FD" w:rsidP="005459F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14:paraId="781D58A5" w14:textId="77777777" w:rsidR="00151BC0" w:rsidRPr="00B964EB" w:rsidRDefault="007E7899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ab/>
      </w:r>
      <w:r w:rsidR="00151BC0" w:rsidRPr="00B964EB">
        <w:rPr>
          <w:rFonts w:eastAsia="Times New Roman"/>
          <w:sz w:val="24"/>
          <w:szCs w:val="24"/>
          <w:lang w:eastAsia="en-US"/>
        </w:rPr>
        <w:t>Школа реализует следующие АООП:</w:t>
      </w:r>
    </w:p>
    <w:p w14:paraId="18DEB9B7" w14:textId="372FAE11" w:rsidR="00151BC0" w:rsidRPr="00B964EB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•</w:t>
      </w:r>
      <w:r w:rsidRPr="00B964EB">
        <w:rPr>
          <w:rFonts w:eastAsia="Times New Roman"/>
          <w:sz w:val="24"/>
          <w:szCs w:val="24"/>
          <w:lang w:eastAsia="en-US"/>
        </w:rPr>
        <w:tab/>
      </w:r>
      <w:r w:rsidR="00A17223" w:rsidRPr="00B964EB">
        <w:rPr>
          <w:rFonts w:eastAsia="Times New Roman"/>
          <w:sz w:val="24"/>
          <w:szCs w:val="24"/>
          <w:lang w:eastAsia="en-US"/>
        </w:rPr>
        <w:t>адаптированная основная общеобразовательная программа основного общего образования для обучающихся с ЗПР</w:t>
      </w:r>
      <w:r w:rsidR="002B5629" w:rsidRPr="00B964EB">
        <w:rPr>
          <w:rFonts w:eastAsia="Times New Roman"/>
          <w:sz w:val="24"/>
          <w:szCs w:val="24"/>
          <w:lang w:eastAsia="en-US"/>
        </w:rPr>
        <w:t>.</w:t>
      </w:r>
    </w:p>
    <w:p w14:paraId="3B359306" w14:textId="27065BBE" w:rsidR="002B5629" w:rsidRPr="00B964EB" w:rsidRDefault="002B5629" w:rsidP="002B5629">
      <w:pPr>
        <w:rPr>
          <w:sz w:val="24"/>
          <w:szCs w:val="24"/>
        </w:rPr>
      </w:pPr>
      <w:r w:rsidRPr="00B964EB">
        <w:rPr>
          <w:sz w:val="24"/>
          <w:szCs w:val="24"/>
        </w:rPr>
        <w:t>АООП разработана в соответствии с ФГОС НОО ОВЗ и ФАОП НОО.</w:t>
      </w:r>
    </w:p>
    <w:p w14:paraId="33875A0D" w14:textId="77777777" w:rsidR="00151BC0" w:rsidRPr="00B964EB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Категории обучающихся с ограниченными возможностями здоровья, которые обучаются в Школе:</w:t>
      </w:r>
    </w:p>
    <w:p w14:paraId="6A9683E1" w14:textId="0F8A8CFD" w:rsidR="00151BC0" w:rsidRPr="00B964EB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•</w:t>
      </w:r>
      <w:r w:rsidRPr="00B964EB">
        <w:rPr>
          <w:rFonts w:eastAsia="Times New Roman"/>
          <w:sz w:val="24"/>
          <w:szCs w:val="24"/>
          <w:lang w:eastAsia="en-US"/>
        </w:rPr>
        <w:tab/>
        <w:t xml:space="preserve">с задержкой психического </w:t>
      </w:r>
      <w:r w:rsidR="002B5629" w:rsidRPr="00B964EB">
        <w:rPr>
          <w:rFonts w:eastAsia="Times New Roman"/>
          <w:sz w:val="24"/>
          <w:szCs w:val="24"/>
          <w:lang w:eastAsia="en-US"/>
        </w:rPr>
        <w:t>развития –</w:t>
      </w:r>
      <w:r w:rsidRPr="00B964EB">
        <w:rPr>
          <w:rFonts w:eastAsia="Times New Roman"/>
          <w:sz w:val="24"/>
          <w:szCs w:val="24"/>
          <w:lang w:eastAsia="en-US"/>
        </w:rPr>
        <w:t>2</w:t>
      </w:r>
      <w:r w:rsidR="002B5629" w:rsidRPr="00B964EB">
        <w:rPr>
          <w:rFonts w:eastAsia="Times New Roman"/>
          <w:sz w:val="24"/>
          <w:szCs w:val="24"/>
          <w:lang w:eastAsia="en-US"/>
        </w:rPr>
        <w:t xml:space="preserve"> обучающихся</w:t>
      </w:r>
      <w:r w:rsidRPr="00B964EB">
        <w:rPr>
          <w:rFonts w:eastAsia="Times New Roman"/>
          <w:sz w:val="24"/>
          <w:szCs w:val="24"/>
          <w:lang w:eastAsia="en-US"/>
        </w:rPr>
        <w:t xml:space="preserve"> (2,</w:t>
      </w:r>
      <w:r w:rsidR="002B5629" w:rsidRPr="00B964EB">
        <w:rPr>
          <w:rFonts w:eastAsia="Times New Roman"/>
          <w:sz w:val="24"/>
          <w:szCs w:val="24"/>
          <w:lang w:eastAsia="en-US"/>
        </w:rPr>
        <w:t>3</w:t>
      </w:r>
      <w:r w:rsidRPr="00B964EB">
        <w:rPr>
          <w:rFonts w:eastAsia="Times New Roman"/>
          <w:sz w:val="24"/>
          <w:szCs w:val="24"/>
          <w:lang w:eastAsia="en-US"/>
        </w:rPr>
        <w:t>%).</w:t>
      </w:r>
    </w:p>
    <w:p w14:paraId="2B4E42CE" w14:textId="77777777" w:rsidR="00151BC0" w:rsidRPr="00B964EB" w:rsidRDefault="007E7899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ab/>
      </w:r>
      <w:r w:rsidR="00151BC0" w:rsidRPr="00B964EB">
        <w:rPr>
          <w:rFonts w:eastAsia="Times New Roman"/>
          <w:sz w:val="24"/>
          <w:szCs w:val="24"/>
          <w:lang w:eastAsia="en-US"/>
        </w:rPr>
        <w:t xml:space="preserve">В Школе созданы специальные условия для получения образования обучающимися с ОВЗ. </w:t>
      </w:r>
    </w:p>
    <w:p w14:paraId="74659A2C" w14:textId="77777777" w:rsidR="00151BC0" w:rsidRPr="00B964EB" w:rsidRDefault="00151BC0" w:rsidP="007E7899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  <w:lang w:eastAsia="en-US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средства. В образовательном процессе ведется тщательный отбор и комбинирование методов и приемов обучения с целью смены видов деятельности обучающихся; использование ориентировочной основы действий (опорных сигналов, алгоритмов, образцов выполнения задания).</w:t>
      </w:r>
    </w:p>
    <w:p w14:paraId="2C4FDB20" w14:textId="77777777" w:rsidR="00855507" w:rsidRPr="008C63C9" w:rsidRDefault="00855507" w:rsidP="00F80B96">
      <w:pPr>
        <w:rPr>
          <w:rFonts w:eastAsia="Times New Roman"/>
          <w:b/>
          <w:bCs/>
          <w:sz w:val="24"/>
          <w:szCs w:val="24"/>
        </w:rPr>
      </w:pPr>
    </w:p>
    <w:p w14:paraId="4000B2DC" w14:textId="2EFFF467" w:rsidR="00037F33" w:rsidRPr="0027039A" w:rsidRDefault="007849AD" w:rsidP="001B0927">
      <w:pPr>
        <w:jc w:val="center"/>
        <w:rPr>
          <w:b/>
          <w:bCs/>
          <w:sz w:val="28"/>
          <w:szCs w:val="28"/>
        </w:rPr>
      </w:pPr>
      <w:r w:rsidRPr="0027039A">
        <w:rPr>
          <w:rFonts w:eastAsia="Times New Roman"/>
          <w:b/>
          <w:bCs/>
          <w:sz w:val="28"/>
          <w:szCs w:val="28"/>
        </w:rPr>
        <w:t>Внеурочная деятельность</w:t>
      </w:r>
    </w:p>
    <w:p w14:paraId="75DA844D" w14:textId="77777777" w:rsidR="007455FA" w:rsidRPr="00B964EB" w:rsidRDefault="007455FA" w:rsidP="00C056DE">
      <w:pPr>
        <w:jc w:val="both"/>
        <w:rPr>
          <w:sz w:val="24"/>
          <w:szCs w:val="24"/>
        </w:rPr>
      </w:pPr>
    </w:p>
    <w:p w14:paraId="5B126AC4" w14:textId="1861BC50" w:rsidR="007B7B98" w:rsidRPr="00ED4A9E" w:rsidRDefault="00552A9D" w:rsidP="00ED4A9E">
      <w:pPr>
        <w:jc w:val="both"/>
        <w:rPr>
          <w:sz w:val="24"/>
          <w:szCs w:val="24"/>
        </w:rPr>
      </w:pPr>
      <w:r w:rsidRPr="00ED4A9E">
        <w:rPr>
          <w:sz w:val="24"/>
          <w:szCs w:val="24"/>
        </w:rPr>
        <w:t xml:space="preserve">             </w:t>
      </w:r>
      <w:r w:rsidR="00037F33" w:rsidRPr="00ED4A9E">
        <w:rPr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127F6F56" w14:textId="00034459" w:rsidR="008C63C9" w:rsidRPr="00ED4A9E" w:rsidRDefault="007B7B98" w:rsidP="00ED4A9E">
      <w:pPr>
        <w:jc w:val="both"/>
        <w:rPr>
          <w:sz w:val="24"/>
          <w:szCs w:val="24"/>
        </w:rPr>
      </w:pPr>
      <w:r w:rsidRPr="00ED4A9E">
        <w:rPr>
          <w:sz w:val="24"/>
          <w:szCs w:val="24"/>
        </w:rPr>
        <w:t xml:space="preserve">   </w:t>
      </w:r>
      <w:r w:rsidR="009948D9" w:rsidRPr="00ED4A9E">
        <w:rPr>
          <w:rFonts w:eastAsia="Times New Roman"/>
          <w:bCs/>
          <w:sz w:val="24"/>
          <w:szCs w:val="24"/>
        </w:rPr>
        <w:t xml:space="preserve"> </w:t>
      </w:r>
      <w:r w:rsidR="0027039A">
        <w:rPr>
          <w:rFonts w:eastAsia="Times New Roman"/>
          <w:bCs/>
          <w:sz w:val="24"/>
          <w:szCs w:val="24"/>
        </w:rPr>
        <w:tab/>
      </w:r>
      <w:r w:rsidR="009948D9" w:rsidRPr="00ED4A9E">
        <w:rPr>
          <w:rFonts w:eastAsia="Times New Roman"/>
          <w:bCs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</w:t>
      </w:r>
      <w:r w:rsidR="00C17746" w:rsidRPr="00ED4A9E">
        <w:rPr>
          <w:rFonts w:eastAsia="Times New Roman"/>
          <w:bCs/>
          <w:sz w:val="24"/>
          <w:szCs w:val="24"/>
        </w:rPr>
        <w:t>), проектную</w:t>
      </w:r>
      <w:r w:rsidR="009948D9" w:rsidRPr="00ED4A9E">
        <w:rPr>
          <w:rFonts w:eastAsia="Times New Roman"/>
          <w:bCs/>
          <w:sz w:val="24"/>
          <w:szCs w:val="24"/>
        </w:rPr>
        <w:t xml:space="preserve"> и исследовательскую деятельность, экскурсии, походы, деловые игры и пр. Обязательным условием организации внеурочной деятельности является ее воспитательн</w:t>
      </w:r>
      <w:r w:rsidRPr="00ED4A9E">
        <w:rPr>
          <w:rFonts w:eastAsia="Times New Roman"/>
          <w:bCs/>
          <w:sz w:val="24"/>
          <w:szCs w:val="24"/>
        </w:rPr>
        <w:t xml:space="preserve">ая направленность. </w:t>
      </w:r>
      <w:r w:rsidR="008C63C9" w:rsidRPr="00ED4A9E">
        <w:rPr>
          <w:sz w:val="24"/>
          <w:szCs w:val="24"/>
        </w:rPr>
        <w:t xml:space="preserve"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</w:t>
      </w:r>
    </w:p>
    <w:p w14:paraId="55058B85" w14:textId="77777777" w:rsidR="00ED4A9E" w:rsidRDefault="008C63C9" w:rsidP="00ED4A9E">
      <w:pPr>
        <w:jc w:val="both"/>
        <w:rPr>
          <w:rFonts w:eastAsia="Times New Roman"/>
          <w:sz w:val="24"/>
          <w:szCs w:val="24"/>
        </w:rPr>
      </w:pPr>
      <w:r w:rsidRPr="00ED4A9E">
        <w:rPr>
          <w:sz w:val="24"/>
          <w:szCs w:val="24"/>
        </w:rPr>
        <w:t xml:space="preserve"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 </w:t>
      </w:r>
      <w:r w:rsidR="00E07538" w:rsidRPr="00ED4A9E">
        <w:rPr>
          <w:sz w:val="24"/>
          <w:szCs w:val="24"/>
        </w:rPr>
        <w:t xml:space="preserve">Тематика «Разговоров о важном» синхронизирована с темами активностей РДДМ «Движение первых» и «Орлята России». </w:t>
      </w:r>
      <w:r w:rsidR="00ED4A9E">
        <w:rPr>
          <w:sz w:val="24"/>
          <w:szCs w:val="24"/>
        </w:rPr>
        <w:t xml:space="preserve"> </w:t>
      </w:r>
      <w:r w:rsidR="00E07538" w:rsidRPr="00ED4A9E">
        <w:rPr>
          <w:sz w:val="24"/>
          <w:szCs w:val="24"/>
        </w:rPr>
        <w:t>В</w:t>
      </w:r>
      <w:r w:rsidR="00037F33" w:rsidRPr="00ED4A9E">
        <w:rPr>
          <w:sz w:val="24"/>
          <w:szCs w:val="24"/>
        </w:rPr>
        <w:t xml:space="preserve">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  <w:r w:rsidR="00822CDA" w:rsidRPr="00ED4A9E">
        <w:rPr>
          <w:sz w:val="24"/>
          <w:szCs w:val="24"/>
        </w:rPr>
        <w:t xml:space="preserve"> </w:t>
      </w:r>
      <w:r w:rsidR="00ED4A9E">
        <w:t xml:space="preserve"> </w:t>
      </w:r>
      <w:r w:rsidR="00D95722" w:rsidRPr="00ED4A9E">
        <w:rPr>
          <w:sz w:val="24"/>
          <w:szCs w:val="24"/>
        </w:rPr>
        <w:t xml:space="preserve">В план внеурочной деятельности </w:t>
      </w:r>
      <w:proofErr w:type="gramStart"/>
      <w:r w:rsidR="00D95722" w:rsidRPr="00ED4A9E">
        <w:rPr>
          <w:sz w:val="24"/>
          <w:szCs w:val="24"/>
        </w:rPr>
        <w:t>ООП  О</w:t>
      </w:r>
      <w:r w:rsidR="00822CDA" w:rsidRPr="00ED4A9E">
        <w:rPr>
          <w:sz w:val="24"/>
          <w:szCs w:val="24"/>
        </w:rPr>
        <w:t>ОО</w:t>
      </w:r>
      <w:proofErr w:type="gramEnd"/>
      <w:r w:rsidR="00822CDA" w:rsidRPr="00ED4A9E">
        <w:rPr>
          <w:sz w:val="24"/>
          <w:szCs w:val="24"/>
        </w:rPr>
        <w:t xml:space="preserve"> </w:t>
      </w:r>
      <w:r w:rsidR="00D95722" w:rsidRPr="00ED4A9E">
        <w:rPr>
          <w:sz w:val="24"/>
          <w:szCs w:val="24"/>
        </w:rPr>
        <w:t>включён</w:t>
      </w:r>
      <w:r w:rsidR="00F76368" w:rsidRPr="00ED4A9E">
        <w:rPr>
          <w:sz w:val="24"/>
          <w:szCs w:val="24"/>
        </w:rPr>
        <w:t xml:space="preserve"> </w:t>
      </w:r>
      <w:r w:rsidR="00D95722" w:rsidRPr="00ED4A9E">
        <w:rPr>
          <w:sz w:val="24"/>
          <w:szCs w:val="24"/>
        </w:rPr>
        <w:t xml:space="preserve">курс </w:t>
      </w:r>
      <w:r w:rsidR="00F76368" w:rsidRPr="00ED4A9E">
        <w:rPr>
          <w:sz w:val="24"/>
          <w:szCs w:val="24"/>
        </w:rPr>
        <w:t xml:space="preserve"> «Семьеведение».</w:t>
      </w:r>
      <w:r w:rsidR="00ED4A9E" w:rsidRPr="00ED4A9E">
        <w:rPr>
          <w:rFonts w:eastAsia="Times New Roman"/>
          <w:sz w:val="24"/>
          <w:szCs w:val="24"/>
        </w:rPr>
        <w:t xml:space="preserve"> </w:t>
      </w:r>
    </w:p>
    <w:p w14:paraId="35C14466" w14:textId="78821974" w:rsidR="00ED4A9E" w:rsidRPr="00ED4A9E" w:rsidRDefault="00ED4A9E" w:rsidP="00ED4A9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27039A">
        <w:rPr>
          <w:rFonts w:eastAsia="Times New Roman"/>
          <w:sz w:val="24"/>
          <w:szCs w:val="24"/>
        </w:rPr>
        <w:tab/>
      </w:r>
      <w:r w:rsidRPr="00ED4A9E">
        <w:rPr>
          <w:sz w:val="24"/>
          <w:szCs w:val="24"/>
        </w:rPr>
        <w:t xml:space="preserve">Центр «Точка роста» является частью образовательной среды общеобразовательной организации, на базе которой реализуются </w:t>
      </w:r>
      <w:r w:rsidR="00C17746" w:rsidRPr="00ED4A9E">
        <w:rPr>
          <w:sz w:val="24"/>
          <w:szCs w:val="24"/>
        </w:rPr>
        <w:t>программы внеурочной деятельности «</w:t>
      </w:r>
      <w:r w:rsidRPr="00ED4A9E">
        <w:rPr>
          <w:rFonts w:eastAsia="Times New Roman"/>
          <w:sz w:val="24"/>
          <w:szCs w:val="24"/>
        </w:rPr>
        <w:t xml:space="preserve">Практическая биология», «Физика в задачах и </w:t>
      </w:r>
      <w:r w:rsidR="00C17746" w:rsidRPr="00ED4A9E">
        <w:rPr>
          <w:rFonts w:eastAsia="Times New Roman"/>
          <w:sz w:val="24"/>
          <w:szCs w:val="24"/>
        </w:rPr>
        <w:t>экспериментах</w:t>
      </w:r>
      <w:r w:rsidRPr="00ED4A9E">
        <w:rPr>
          <w:rFonts w:eastAsia="Times New Roman"/>
          <w:sz w:val="24"/>
          <w:szCs w:val="24"/>
        </w:rPr>
        <w:t>».</w:t>
      </w:r>
    </w:p>
    <w:p w14:paraId="5639B66D" w14:textId="4633C035" w:rsidR="00822CDA" w:rsidRPr="00ED4A9E" w:rsidRDefault="00ED4A9E" w:rsidP="00ED4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7039A">
        <w:rPr>
          <w:sz w:val="24"/>
          <w:szCs w:val="24"/>
        </w:rPr>
        <w:tab/>
      </w:r>
      <w:r w:rsidR="00037F33" w:rsidRPr="00ED4A9E">
        <w:rPr>
          <w:bCs/>
          <w:sz w:val="24"/>
          <w:szCs w:val="24"/>
        </w:rPr>
        <w:t>Вывод.</w:t>
      </w:r>
      <w:r w:rsidR="00037F33" w:rsidRPr="00ED4A9E">
        <w:rPr>
          <w:sz w:val="24"/>
          <w:szCs w:val="24"/>
        </w:rPr>
        <w:t> Планы внеурочной деятельности НОО, ООО и</w:t>
      </w:r>
      <w:r w:rsidR="007B7B98" w:rsidRPr="00ED4A9E">
        <w:rPr>
          <w:sz w:val="24"/>
          <w:szCs w:val="24"/>
        </w:rPr>
        <w:t xml:space="preserve"> СОО выполнены в полном объеме. </w:t>
      </w:r>
      <w:r w:rsidR="001912AF" w:rsidRPr="00ED4A9E">
        <w:rPr>
          <w:rFonts w:eastAsia="Times New Roman"/>
          <w:bCs/>
          <w:sz w:val="24"/>
          <w:szCs w:val="24"/>
        </w:rPr>
        <w:t>Занятость обучающихся во внеурочной деятельности-100%</w:t>
      </w:r>
      <w:r w:rsidR="005459FD" w:rsidRPr="00ED4A9E">
        <w:rPr>
          <w:rFonts w:eastAsia="Times New Roman"/>
          <w:bCs/>
          <w:sz w:val="24"/>
          <w:szCs w:val="24"/>
        </w:rPr>
        <w:t>.</w:t>
      </w:r>
    </w:p>
    <w:p w14:paraId="54FEB61D" w14:textId="77777777" w:rsidR="005A2FF3" w:rsidRPr="0027039A" w:rsidRDefault="005A2FF3" w:rsidP="00B24F47">
      <w:pPr>
        <w:jc w:val="center"/>
        <w:rPr>
          <w:rFonts w:eastAsia="Times New Roman"/>
          <w:b/>
          <w:bCs/>
          <w:sz w:val="28"/>
          <w:szCs w:val="28"/>
        </w:rPr>
      </w:pPr>
      <w:r w:rsidRPr="0027039A">
        <w:rPr>
          <w:rFonts w:eastAsia="Times New Roman"/>
          <w:b/>
          <w:bCs/>
          <w:sz w:val="28"/>
          <w:szCs w:val="28"/>
        </w:rPr>
        <w:lastRenderedPageBreak/>
        <w:t>Воспитательная работа</w:t>
      </w:r>
    </w:p>
    <w:p w14:paraId="1E3F680C" w14:textId="77777777" w:rsidR="00B24F47" w:rsidRPr="00B24F47" w:rsidRDefault="00B24F47" w:rsidP="00B24F47">
      <w:pPr>
        <w:jc w:val="center"/>
        <w:rPr>
          <w:rFonts w:eastAsia="Times New Roman"/>
          <w:b/>
          <w:bCs/>
          <w:sz w:val="24"/>
          <w:szCs w:val="24"/>
        </w:rPr>
      </w:pPr>
    </w:p>
    <w:p w14:paraId="6F678CEE" w14:textId="186D2890" w:rsidR="00D56F77" w:rsidRPr="00B24F47" w:rsidRDefault="00F57994" w:rsidP="00B24F47">
      <w:pPr>
        <w:tabs>
          <w:tab w:val="left" w:pos="0"/>
          <w:tab w:val="left" w:pos="284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    </w:t>
      </w:r>
      <w:r w:rsidR="0027039A">
        <w:rPr>
          <w:rFonts w:eastAsiaTheme="minorHAnsi"/>
          <w:sz w:val="24"/>
          <w:szCs w:val="24"/>
          <w:lang w:eastAsia="en-US"/>
        </w:rPr>
        <w:tab/>
      </w:r>
      <w:r w:rsidR="00484C1A" w:rsidRPr="00B24F47">
        <w:rPr>
          <w:rFonts w:eastAsiaTheme="minorHAnsi"/>
          <w:sz w:val="24"/>
          <w:szCs w:val="24"/>
          <w:lang w:eastAsia="en-US"/>
        </w:rPr>
        <w:t>Воспитательная работа в 2025</w:t>
      </w:r>
      <w:r w:rsidR="00961E82" w:rsidRPr="00B24F47">
        <w:rPr>
          <w:rFonts w:eastAsiaTheme="minorHAnsi"/>
          <w:sz w:val="24"/>
          <w:szCs w:val="24"/>
          <w:lang w:eastAsia="en-US"/>
        </w:rPr>
        <w:t xml:space="preserve"> году осуществлялась в соответствии с </w:t>
      </w:r>
      <w:proofErr w:type="gramStart"/>
      <w:r w:rsidR="001B0D7E" w:rsidRPr="00B24F47">
        <w:rPr>
          <w:rFonts w:eastAsiaTheme="minorHAnsi"/>
          <w:sz w:val="24"/>
          <w:szCs w:val="24"/>
          <w:lang w:eastAsia="en-US"/>
        </w:rPr>
        <w:t>рабочей  программой</w:t>
      </w:r>
      <w:proofErr w:type="gramEnd"/>
      <w:r w:rsidR="001B0D7E" w:rsidRPr="00B24F47">
        <w:rPr>
          <w:rFonts w:eastAsiaTheme="minorHAnsi"/>
          <w:sz w:val="24"/>
          <w:szCs w:val="24"/>
          <w:lang w:eastAsia="en-US"/>
        </w:rPr>
        <w:t xml:space="preserve">  воспитания </w:t>
      </w:r>
      <w:r w:rsidR="00961E82" w:rsidRPr="00B24F47">
        <w:rPr>
          <w:rFonts w:eastAsiaTheme="minorHAnsi"/>
          <w:sz w:val="24"/>
          <w:szCs w:val="24"/>
          <w:lang w:eastAsia="en-US"/>
        </w:rPr>
        <w:t xml:space="preserve"> по следующим модулям:</w:t>
      </w:r>
    </w:p>
    <w:p w14:paraId="729675F4" w14:textId="5331B01A" w:rsidR="00D56F77" w:rsidRPr="00B24F47" w:rsidRDefault="00F57994" w:rsidP="00B24F47">
      <w:pPr>
        <w:tabs>
          <w:tab w:val="left" w:pos="0"/>
          <w:tab w:val="left" w:pos="142"/>
        </w:tabs>
        <w:jc w:val="both"/>
        <w:rPr>
          <w:rFonts w:eastAsia="Times"/>
          <w:bCs/>
          <w:sz w:val="24"/>
          <w:szCs w:val="24"/>
        </w:rPr>
      </w:pPr>
      <w:r w:rsidRPr="00B24F47">
        <w:rPr>
          <w:rFonts w:eastAsiaTheme="minorHAnsi"/>
          <w:sz w:val="24"/>
          <w:szCs w:val="24"/>
          <w:lang w:eastAsia="en-US"/>
        </w:rPr>
        <w:t>-</w:t>
      </w:r>
      <w:r w:rsidR="00D56F77" w:rsidRPr="00B24F47">
        <w:rPr>
          <w:rFonts w:eastAsiaTheme="minorHAnsi"/>
          <w:sz w:val="24"/>
          <w:szCs w:val="24"/>
          <w:lang w:eastAsia="en-US"/>
        </w:rPr>
        <w:t>инвариантные –</w:t>
      </w:r>
      <w:r w:rsidR="00C17746">
        <w:rPr>
          <w:rFonts w:eastAsiaTheme="minorHAnsi"/>
          <w:sz w:val="24"/>
          <w:szCs w:val="24"/>
          <w:lang w:eastAsia="en-US"/>
        </w:rPr>
        <w:t xml:space="preserve"> </w:t>
      </w:r>
      <w:r w:rsidR="006E014E" w:rsidRPr="00B24F47">
        <w:rPr>
          <w:rFonts w:eastAsia="Times"/>
          <w:bCs/>
          <w:sz w:val="24"/>
          <w:szCs w:val="24"/>
        </w:rPr>
        <w:t>«</w:t>
      </w:r>
      <w:r w:rsidR="006E014E" w:rsidRPr="00B24F47">
        <w:rPr>
          <w:rFonts w:eastAsia="Times New Roman"/>
          <w:bCs/>
          <w:sz w:val="24"/>
          <w:szCs w:val="24"/>
        </w:rPr>
        <w:t>Школьный урок</w:t>
      </w:r>
      <w:r w:rsidR="006E014E" w:rsidRPr="00B24F47">
        <w:rPr>
          <w:rFonts w:eastAsia="Times"/>
          <w:bCs/>
          <w:sz w:val="24"/>
          <w:szCs w:val="24"/>
        </w:rPr>
        <w:t>»</w:t>
      </w:r>
      <w:r w:rsidR="0052476E" w:rsidRPr="00B24F47">
        <w:rPr>
          <w:rFonts w:eastAsia="Times"/>
          <w:bCs/>
          <w:sz w:val="24"/>
          <w:szCs w:val="24"/>
        </w:rPr>
        <w:t xml:space="preserve">, </w:t>
      </w:r>
      <w:r w:rsidR="006E014E" w:rsidRPr="00B24F47">
        <w:rPr>
          <w:rFonts w:eastAsia="Times"/>
          <w:bCs/>
          <w:sz w:val="24"/>
          <w:szCs w:val="24"/>
        </w:rPr>
        <w:t>«Внеурочная деятельность»</w:t>
      </w:r>
      <w:r w:rsidR="00D56F77" w:rsidRPr="00B24F47">
        <w:rPr>
          <w:rFonts w:eastAsia="Times"/>
          <w:bCs/>
          <w:sz w:val="24"/>
          <w:szCs w:val="24"/>
        </w:rPr>
        <w:t>,</w:t>
      </w:r>
      <w:r w:rsidR="006E014E" w:rsidRPr="00B24F47">
        <w:rPr>
          <w:sz w:val="24"/>
          <w:szCs w:val="24"/>
        </w:rPr>
        <w:t xml:space="preserve"> «Классное руководство»</w:t>
      </w:r>
      <w:r w:rsidR="00D56F77" w:rsidRPr="00B24F47">
        <w:rPr>
          <w:sz w:val="24"/>
          <w:szCs w:val="24"/>
        </w:rPr>
        <w:t>,</w:t>
      </w:r>
      <w:r w:rsidR="006E014E" w:rsidRPr="00B24F47">
        <w:rPr>
          <w:rFonts w:eastAsia="Times New Roman"/>
          <w:iCs/>
          <w:w w:val="0"/>
          <w:kern w:val="2"/>
          <w:sz w:val="24"/>
          <w:szCs w:val="24"/>
          <w:lang w:eastAsia="ko-KR"/>
        </w:rPr>
        <w:t xml:space="preserve"> «Ключевые общешкольные дела»</w:t>
      </w:r>
      <w:r w:rsidR="00D56F77" w:rsidRPr="00B24F47">
        <w:rPr>
          <w:rFonts w:eastAsia="Times New Roman"/>
          <w:iCs/>
          <w:w w:val="0"/>
          <w:kern w:val="2"/>
          <w:sz w:val="24"/>
          <w:szCs w:val="24"/>
          <w:lang w:eastAsia="ko-KR"/>
        </w:rPr>
        <w:t>,</w:t>
      </w:r>
      <w:r w:rsidR="006E014E" w:rsidRPr="00B24F47">
        <w:rPr>
          <w:sz w:val="24"/>
          <w:szCs w:val="24"/>
        </w:rPr>
        <w:t xml:space="preserve"> «Внешкольные мероприятия»</w:t>
      </w:r>
      <w:r w:rsidR="00D56F77" w:rsidRPr="00B24F47">
        <w:rPr>
          <w:sz w:val="24"/>
          <w:szCs w:val="24"/>
        </w:rPr>
        <w:t>,</w:t>
      </w:r>
      <w:r w:rsidR="0052476E" w:rsidRPr="00B24F47">
        <w:rPr>
          <w:sz w:val="24"/>
          <w:szCs w:val="24"/>
        </w:rPr>
        <w:t xml:space="preserve"> </w:t>
      </w:r>
      <w:r w:rsidR="00D56F77" w:rsidRPr="00B24F47">
        <w:rPr>
          <w:rFonts w:eastAsia="Times New Roman"/>
          <w:bCs/>
          <w:sz w:val="24"/>
          <w:szCs w:val="24"/>
        </w:rPr>
        <w:t>«</w:t>
      </w:r>
      <w:r w:rsidR="006E014E" w:rsidRPr="00B24F47">
        <w:rPr>
          <w:rFonts w:eastAsia="Times New Roman"/>
          <w:bCs/>
          <w:sz w:val="24"/>
          <w:szCs w:val="24"/>
        </w:rPr>
        <w:t>Организация предметно</w:t>
      </w:r>
      <w:r w:rsidR="006E014E" w:rsidRPr="00B24F47">
        <w:rPr>
          <w:rFonts w:eastAsia="Times"/>
          <w:bCs/>
          <w:sz w:val="24"/>
          <w:szCs w:val="24"/>
        </w:rPr>
        <w:t>-</w:t>
      </w:r>
      <w:r w:rsidR="006E014E" w:rsidRPr="00B24F47">
        <w:rPr>
          <w:rFonts w:eastAsia="Times New Roman"/>
          <w:bCs/>
          <w:sz w:val="24"/>
          <w:szCs w:val="24"/>
        </w:rPr>
        <w:t>эстетической среды</w:t>
      </w:r>
      <w:r w:rsidR="006E014E" w:rsidRPr="00B24F47">
        <w:rPr>
          <w:rFonts w:eastAsia="Times"/>
          <w:bCs/>
          <w:sz w:val="24"/>
          <w:szCs w:val="24"/>
        </w:rPr>
        <w:t>»</w:t>
      </w:r>
      <w:r w:rsidR="007A3ECD" w:rsidRPr="00B24F47">
        <w:rPr>
          <w:rFonts w:eastAsia="Times New Roman"/>
          <w:iCs/>
          <w:w w:val="0"/>
          <w:kern w:val="2"/>
          <w:sz w:val="24"/>
          <w:szCs w:val="24"/>
          <w:lang w:eastAsia="ko-KR"/>
        </w:rPr>
        <w:t>,</w:t>
      </w:r>
      <w:r w:rsidR="00D56F77" w:rsidRPr="00B24F47">
        <w:rPr>
          <w:rFonts w:eastAsia="Times New Roman"/>
          <w:iCs/>
          <w:w w:val="0"/>
          <w:kern w:val="2"/>
          <w:sz w:val="24"/>
          <w:szCs w:val="24"/>
          <w:lang w:eastAsia="ko-KR"/>
        </w:rPr>
        <w:t xml:space="preserve"> «</w:t>
      </w:r>
      <w:r w:rsidR="00C17746" w:rsidRPr="00B24F47">
        <w:rPr>
          <w:rFonts w:eastAsia="Times New Roman"/>
          <w:iCs/>
          <w:w w:val="0"/>
          <w:kern w:val="2"/>
          <w:sz w:val="24"/>
          <w:szCs w:val="24"/>
          <w:lang w:eastAsia="ko-KR"/>
        </w:rPr>
        <w:t>Взаимодействие с</w:t>
      </w:r>
      <w:r w:rsidR="00D56F77" w:rsidRPr="00B24F47">
        <w:rPr>
          <w:rFonts w:eastAsia="Times New Roman"/>
          <w:iCs/>
          <w:w w:val="0"/>
          <w:kern w:val="2"/>
          <w:sz w:val="24"/>
          <w:szCs w:val="24"/>
          <w:lang w:eastAsia="ko-KR"/>
        </w:rPr>
        <w:t xml:space="preserve"> родителями»</w:t>
      </w:r>
      <w:r w:rsidR="007A3ECD" w:rsidRPr="00B24F47">
        <w:rPr>
          <w:rFonts w:eastAsia="Times New Roman"/>
          <w:iCs/>
          <w:w w:val="0"/>
          <w:kern w:val="2"/>
          <w:sz w:val="24"/>
          <w:szCs w:val="24"/>
          <w:lang w:eastAsia="ko-KR"/>
        </w:rPr>
        <w:t>, «</w:t>
      </w:r>
      <w:r w:rsidR="00D56F77" w:rsidRPr="00B24F47">
        <w:rPr>
          <w:rFonts w:eastAsia="Times New Roman"/>
          <w:iCs/>
          <w:w w:val="0"/>
          <w:kern w:val="2"/>
          <w:sz w:val="24"/>
          <w:szCs w:val="24"/>
          <w:lang w:eastAsia="ko-KR"/>
        </w:rPr>
        <w:t>Самоуправление»</w:t>
      </w:r>
      <w:r w:rsidR="007A3ECD" w:rsidRPr="00B24F47">
        <w:rPr>
          <w:rFonts w:eastAsia="Times"/>
          <w:bCs/>
          <w:sz w:val="24"/>
          <w:szCs w:val="24"/>
        </w:rPr>
        <w:t>, «</w:t>
      </w:r>
      <w:r w:rsidR="00D56F77" w:rsidRPr="00B24F47">
        <w:rPr>
          <w:rFonts w:eastAsia="Times New Roman"/>
          <w:bCs/>
          <w:sz w:val="24"/>
          <w:szCs w:val="24"/>
        </w:rPr>
        <w:t>Профилактика и безопасность</w:t>
      </w:r>
      <w:r w:rsidR="00D56F77" w:rsidRPr="00B24F47">
        <w:rPr>
          <w:rFonts w:eastAsia="Times"/>
          <w:bCs/>
          <w:sz w:val="24"/>
          <w:szCs w:val="24"/>
        </w:rPr>
        <w:t>»,</w:t>
      </w:r>
      <w:r w:rsidR="00D56F77" w:rsidRPr="00B24F47">
        <w:rPr>
          <w:sz w:val="24"/>
          <w:szCs w:val="24"/>
        </w:rPr>
        <w:t xml:space="preserve"> «Социальное партнёрство»</w:t>
      </w:r>
      <w:r w:rsidR="007A3ECD" w:rsidRPr="00B24F47">
        <w:rPr>
          <w:rFonts w:eastAsia="Times"/>
          <w:bCs/>
          <w:sz w:val="24"/>
          <w:szCs w:val="24"/>
        </w:rPr>
        <w:t>, «</w:t>
      </w:r>
      <w:r w:rsidR="00D56F77" w:rsidRPr="00B24F47">
        <w:rPr>
          <w:rFonts w:eastAsia="Times"/>
          <w:bCs/>
          <w:sz w:val="24"/>
          <w:szCs w:val="24"/>
        </w:rPr>
        <w:t>Профориентация»</w:t>
      </w:r>
      <w:r w:rsidR="009308FE" w:rsidRPr="00B24F47">
        <w:rPr>
          <w:rFonts w:eastAsia="Times"/>
          <w:bCs/>
          <w:sz w:val="24"/>
          <w:szCs w:val="24"/>
        </w:rPr>
        <w:t>;</w:t>
      </w:r>
    </w:p>
    <w:p w14:paraId="32F9AEA8" w14:textId="5BE9295C" w:rsidR="00AA7B9D" w:rsidRPr="00B24F47" w:rsidRDefault="00B24F47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 в</w:t>
      </w:r>
      <w:r w:rsidR="00D56F77" w:rsidRPr="00B24F47">
        <w:rPr>
          <w:rFonts w:eastAsiaTheme="minorHAnsi"/>
          <w:sz w:val="24"/>
          <w:szCs w:val="24"/>
          <w:lang w:eastAsia="en-US"/>
        </w:rPr>
        <w:t xml:space="preserve">ариативные </w:t>
      </w:r>
      <w:r w:rsidR="007A3ECD" w:rsidRPr="00B24F47">
        <w:rPr>
          <w:rFonts w:eastAsiaTheme="minorHAnsi"/>
          <w:sz w:val="24"/>
          <w:szCs w:val="24"/>
          <w:lang w:eastAsia="en-US"/>
        </w:rPr>
        <w:t>- «</w:t>
      </w:r>
      <w:r w:rsidR="00D56F77" w:rsidRPr="00B24F47">
        <w:rPr>
          <w:rFonts w:eastAsiaTheme="minorHAnsi"/>
          <w:sz w:val="24"/>
          <w:szCs w:val="24"/>
          <w:lang w:eastAsia="en-US"/>
        </w:rPr>
        <w:t>Детские общественные объединения» «Экскурсии, экспедиции, походы»</w:t>
      </w:r>
      <w:r w:rsidR="007E44F9" w:rsidRPr="00B24F47">
        <w:rPr>
          <w:rFonts w:eastAsiaTheme="minorHAnsi"/>
          <w:sz w:val="24"/>
          <w:szCs w:val="24"/>
          <w:lang w:eastAsia="en-US"/>
        </w:rPr>
        <w:t>.</w:t>
      </w:r>
    </w:p>
    <w:p w14:paraId="6830393D" w14:textId="2EB9CB12" w:rsidR="00B42519" w:rsidRPr="00B24F47" w:rsidRDefault="00AA7B9D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  </w:t>
      </w:r>
      <w:r w:rsidR="00F57994" w:rsidRPr="00B24F47">
        <w:rPr>
          <w:rFonts w:eastAsiaTheme="minorHAnsi"/>
          <w:sz w:val="24"/>
          <w:szCs w:val="24"/>
          <w:lang w:eastAsia="en-US"/>
        </w:rPr>
        <w:t xml:space="preserve">   </w:t>
      </w:r>
      <w:r w:rsidR="007E44F9" w:rsidRPr="00B24F47">
        <w:rPr>
          <w:sz w:val="24"/>
          <w:szCs w:val="24"/>
        </w:rPr>
        <w:t xml:space="preserve"> </w:t>
      </w:r>
      <w:r w:rsidR="0027039A">
        <w:rPr>
          <w:sz w:val="24"/>
          <w:szCs w:val="24"/>
        </w:rPr>
        <w:tab/>
      </w:r>
      <w:r w:rsidR="007E44F9" w:rsidRPr="00B24F47">
        <w:rPr>
          <w:rFonts w:eastAsiaTheme="minorHAnsi"/>
          <w:sz w:val="24"/>
          <w:szCs w:val="24"/>
          <w:lang w:eastAsia="en-US"/>
        </w:rPr>
        <w:t>Воспитательные события проводились в соответствии с календарными планами воспитательной работы НОО, ООО и СОО.</w:t>
      </w:r>
    </w:p>
    <w:p w14:paraId="33E5AFDF" w14:textId="78DAFA70" w:rsidR="00B64D7B" w:rsidRPr="00B24F47" w:rsidRDefault="007E44F9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</w:t>
      </w:r>
      <w:r w:rsidR="00060F70" w:rsidRPr="00B24F47">
        <w:rPr>
          <w:rFonts w:eastAsiaTheme="minorHAnsi"/>
          <w:sz w:val="24"/>
          <w:szCs w:val="24"/>
          <w:lang w:eastAsia="en-US"/>
        </w:rPr>
        <w:t>2025 год – Год защитника Отечества и 80-летия победы в Великой Отечественной войне 1941-1945 годов, поэтому в план воспитательной работы школы</w:t>
      </w:r>
      <w:r w:rsidR="00B42519" w:rsidRPr="00B24F47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B42519" w:rsidRPr="00B24F47">
        <w:rPr>
          <w:rFonts w:eastAsiaTheme="minorHAnsi"/>
          <w:sz w:val="24"/>
          <w:szCs w:val="24"/>
          <w:lang w:eastAsia="en-US"/>
        </w:rPr>
        <w:t xml:space="preserve">были </w:t>
      </w:r>
      <w:r w:rsidR="00060F70" w:rsidRPr="00B24F47">
        <w:rPr>
          <w:rFonts w:eastAsiaTheme="minorHAnsi"/>
          <w:sz w:val="24"/>
          <w:szCs w:val="24"/>
          <w:lang w:eastAsia="en-US"/>
        </w:rPr>
        <w:t xml:space="preserve"> включены</w:t>
      </w:r>
      <w:proofErr w:type="gramEnd"/>
      <w:r w:rsidR="00060F70" w:rsidRPr="00B24F47">
        <w:rPr>
          <w:rFonts w:eastAsiaTheme="minorHAnsi"/>
          <w:sz w:val="24"/>
          <w:szCs w:val="24"/>
          <w:lang w:eastAsia="en-US"/>
        </w:rPr>
        <w:t xml:space="preserve">  и проведены мероприяти</w:t>
      </w:r>
      <w:r w:rsidR="00B42519" w:rsidRPr="00B24F47">
        <w:rPr>
          <w:rFonts w:eastAsiaTheme="minorHAnsi"/>
          <w:sz w:val="24"/>
          <w:szCs w:val="24"/>
          <w:lang w:eastAsia="en-US"/>
        </w:rPr>
        <w:t>я, отражающие тематику юбилейных дат</w:t>
      </w:r>
      <w:r w:rsidR="00060F70" w:rsidRPr="00B24F47">
        <w:rPr>
          <w:rFonts w:eastAsiaTheme="minorHAnsi"/>
          <w:sz w:val="24"/>
          <w:szCs w:val="24"/>
          <w:lang w:eastAsia="en-US"/>
        </w:rPr>
        <w:t>.</w:t>
      </w:r>
      <w:r w:rsidR="00B64D7B" w:rsidRPr="00B24F47">
        <w:rPr>
          <w:rFonts w:eastAsiaTheme="minorHAnsi"/>
          <w:sz w:val="24"/>
          <w:szCs w:val="24"/>
          <w:lang w:eastAsia="en-US"/>
        </w:rPr>
        <w:t xml:space="preserve">       Центром гражданско-</w:t>
      </w:r>
      <w:r w:rsidR="00B42519" w:rsidRPr="00B24F47">
        <w:rPr>
          <w:rFonts w:eastAsiaTheme="minorHAnsi"/>
          <w:sz w:val="24"/>
          <w:szCs w:val="24"/>
          <w:lang w:eastAsia="en-US"/>
        </w:rPr>
        <w:t xml:space="preserve">патриотического воспитания в школе </w:t>
      </w:r>
      <w:r w:rsidR="00B64D7B" w:rsidRPr="00B24F47">
        <w:rPr>
          <w:rFonts w:eastAsiaTheme="minorHAnsi"/>
          <w:sz w:val="24"/>
          <w:szCs w:val="24"/>
          <w:lang w:eastAsia="en-US"/>
        </w:rPr>
        <w:t xml:space="preserve">  является </w:t>
      </w:r>
      <w:proofErr w:type="gramStart"/>
      <w:r w:rsidR="00B64D7B" w:rsidRPr="00B24F47">
        <w:rPr>
          <w:rFonts w:eastAsiaTheme="minorHAnsi"/>
          <w:sz w:val="24"/>
          <w:szCs w:val="24"/>
          <w:lang w:eastAsia="en-US"/>
        </w:rPr>
        <w:t>школьный  сертифицированный</w:t>
      </w:r>
      <w:proofErr w:type="gramEnd"/>
      <w:r w:rsidR="00B64D7B" w:rsidRPr="00B24F47">
        <w:rPr>
          <w:rFonts w:eastAsiaTheme="minorHAnsi"/>
          <w:sz w:val="24"/>
          <w:szCs w:val="24"/>
          <w:lang w:eastAsia="en-US"/>
        </w:rPr>
        <w:t xml:space="preserve"> комплексно-краеведческий музей «Истоки». На его </w:t>
      </w:r>
      <w:proofErr w:type="gramStart"/>
      <w:r w:rsidR="00B64D7B" w:rsidRPr="00B24F47">
        <w:rPr>
          <w:rFonts w:eastAsiaTheme="minorHAnsi"/>
          <w:sz w:val="24"/>
          <w:szCs w:val="24"/>
          <w:lang w:eastAsia="en-US"/>
        </w:rPr>
        <w:t>базе  успешно</w:t>
      </w:r>
      <w:proofErr w:type="gramEnd"/>
      <w:r w:rsidR="00B64D7B" w:rsidRPr="00B24F47">
        <w:rPr>
          <w:rFonts w:eastAsiaTheme="minorHAnsi"/>
          <w:sz w:val="24"/>
          <w:szCs w:val="24"/>
          <w:lang w:eastAsia="en-US"/>
        </w:rPr>
        <w:t xml:space="preserve">  19 год действует кружок юных краеведов. Программа дополнительного </w:t>
      </w:r>
      <w:proofErr w:type="gramStart"/>
      <w:r w:rsidR="00B64D7B" w:rsidRPr="00B24F47">
        <w:rPr>
          <w:rFonts w:eastAsiaTheme="minorHAnsi"/>
          <w:sz w:val="24"/>
          <w:szCs w:val="24"/>
          <w:lang w:eastAsia="en-US"/>
        </w:rPr>
        <w:t>образования  «</w:t>
      </w:r>
      <w:proofErr w:type="gramEnd"/>
      <w:r w:rsidR="00B64D7B" w:rsidRPr="00B24F47">
        <w:rPr>
          <w:rFonts w:eastAsiaTheme="minorHAnsi"/>
          <w:sz w:val="24"/>
          <w:szCs w:val="24"/>
          <w:lang w:eastAsia="en-US"/>
        </w:rPr>
        <w:t>Родные истоки» разработана</w:t>
      </w:r>
      <w:r w:rsidR="00B42519" w:rsidRPr="00B24F47">
        <w:rPr>
          <w:rFonts w:eastAsiaTheme="minorHAnsi"/>
          <w:sz w:val="24"/>
          <w:szCs w:val="24"/>
          <w:lang w:eastAsia="en-US"/>
        </w:rPr>
        <w:t xml:space="preserve"> и реализована </w:t>
      </w:r>
      <w:r w:rsidR="00B64D7B" w:rsidRPr="00B24F47">
        <w:rPr>
          <w:rFonts w:eastAsiaTheme="minorHAnsi"/>
          <w:sz w:val="24"/>
          <w:szCs w:val="24"/>
          <w:lang w:eastAsia="en-US"/>
        </w:rPr>
        <w:t xml:space="preserve"> с целью создания дополнительных условий для знакомства учащихся с историческим и культурным наследием родного края,  воспитания у них чувства гордости за свою родину.  Краеведческая </w:t>
      </w:r>
      <w:proofErr w:type="gramStart"/>
      <w:r w:rsidR="00B64D7B" w:rsidRPr="00B24F47">
        <w:rPr>
          <w:rFonts w:eastAsiaTheme="minorHAnsi"/>
          <w:sz w:val="24"/>
          <w:szCs w:val="24"/>
          <w:lang w:eastAsia="en-US"/>
        </w:rPr>
        <w:t>работа  многопланова</w:t>
      </w:r>
      <w:proofErr w:type="gramEnd"/>
      <w:r w:rsidR="00B64D7B" w:rsidRPr="00B24F47">
        <w:rPr>
          <w:rFonts w:eastAsiaTheme="minorHAnsi"/>
          <w:sz w:val="24"/>
          <w:szCs w:val="24"/>
          <w:lang w:eastAsia="en-US"/>
        </w:rPr>
        <w:t>, разнообразны и формы деятельности.</w:t>
      </w:r>
    </w:p>
    <w:p w14:paraId="0D98C44C" w14:textId="28B03234" w:rsidR="00B64D7B" w:rsidRPr="00B24F47" w:rsidRDefault="00B64D7B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      </w:t>
      </w:r>
      <w:r w:rsidR="0027039A">
        <w:rPr>
          <w:rFonts w:eastAsiaTheme="minorHAnsi"/>
          <w:sz w:val="24"/>
          <w:szCs w:val="24"/>
          <w:lang w:eastAsia="en-US"/>
        </w:rPr>
        <w:tab/>
      </w:r>
      <w:r w:rsidRPr="00B24F47">
        <w:rPr>
          <w:rFonts w:eastAsiaTheme="minorHAnsi"/>
          <w:sz w:val="24"/>
          <w:szCs w:val="24"/>
          <w:lang w:eastAsia="en-US"/>
        </w:rPr>
        <w:t>Под руководством школьного руководителя музея «Истоки» проведены мероприятия:</w:t>
      </w:r>
    </w:p>
    <w:p w14:paraId="38AF599F" w14:textId="77777777" w:rsidR="00B64D7B" w:rsidRPr="00B24F47" w:rsidRDefault="00B64D7B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-Урок мужества «Сила Донбасса» с использованием материалов новых книг, написанных непосредственными участниками специальной военной операции (СВО) России на Украине;</w:t>
      </w:r>
    </w:p>
    <w:p w14:paraId="3A0E0393" w14:textId="77777777" w:rsidR="00B64D7B" w:rsidRPr="00B24F47" w:rsidRDefault="00B64D7B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-Общешкольное мероприятие «Блокадный дневник», посвящённое Дню полного освобождения Ленинграда от фашистской блокады» (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>совместно  с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 Сидненко С. Н.,  хуторским  атаманом хуторского казачьего общества "Надежда" юртового казачьего общества "Куйбышевский юрт" и  Коломийцевой Н.М., библиотекаря СДК Новая Надежда);</w:t>
      </w:r>
    </w:p>
    <w:p w14:paraId="46ABFDF0" w14:textId="77777777" w:rsidR="00B64D7B" w:rsidRPr="00B24F47" w:rsidRDefault="00B64D7B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-Урок мужества «Великие герои великой 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>страны»  на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 базе   музея  казачьего общества х. Новая Надежда (встреча с Сидненко С. Н. – хуторским  атаманом хуторского казачьего общества "Надежда" юртового казачьего общества "Куйбышевский юрт";</w:t>
      </w:r>
    </w:p>
    <w:p w14:paraId="24CB651A" w14:textId="77777777" w:rsidR="00FE0340" w:rsidRPr="00B24F47" w:rsidRDefault="00B64D7B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</w:t>
      </w:r>
      <w:r w:rsidR="00FE0340" w:rsidRPr="00B24F47">
        <w:rPr>
          <w:rFonts w:eastAsiaTheme="minorHAnsi"/>
          <w:sz w:val="24"/>
          <w:szCs w:val="24"/>
          <w:lang w:eastAsia="en-US"/>
        </w:rPr>
        <w:t>урок мужества «Крылатая пехота</w:t>
      </w:r>
      <w:proofErr w:type="gramStart"/>
      <w:r w:rsidR="00FE0340" w:rsidRPr="00B24F47">
        <w:rPr>
          <w:rFonts w:eastAsiaTheme="minorHAnsi"/>
          <w:sz w:val="24"/>
          <w:szCs w:val="24"/>
          <w:lang w:eastAsia="en-US"/>
        </w:rPr>
        <w:t>»,  встреча</w:t>
      </w:r>
      <w:proofErr w:type="gramEnd"/>
      <w:r w:rsidR="00FE0340" w:rsidRPr="00B24F47">
        <w:rPr>
          <w:rFonts w:eastAsiaTheme="minorHAnsi"/>
          <w:sz w:val="24"/>
          <w:szCs w:val="24"/>
          <w:lang w:eastAsia="en-US"/>
        </w:rPr>
        <w:t xml:space="preserve"> (с Боженко Артёмом Игоревичем, который проходил службу в ВДВ);</w:t>
      </w:r>
    </w:p>
    <w:p w14:paraId="29F267E5" w14:textId="77777777" w:rsidR="00FE0340" w:rsidRPr="00B24F47" w:rsidRDefault="00FE0340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встреча с председателем патриотической организации «САЛАНГ» </w:t>
      </w:r>
      <w:proofErr w:type="spellStart"/>
      <w:proofErr w:type="gramStart"/>
      <w:r w:rsidRPr="00B24F47">
        <w:rPr>
          <w:rFonts w:eastAsiaTheme="minorHAnsi"/>
          <w:sz w:val="24"/>
          <w:szCs w:val="24"/>
          <w:lang w:eastAsia="en-US"/>
        </w:rPr>
        <w:t>Ташпулатовым</w:t>
      </w:r>
      <w:proofErr w:type="spellEnd"/>
      <w:r w:rsidRPr="00B24F47">
        <w:rPr>
          <w:rFonts w:eastAsiaTheme="minorHAnsi"/>
          <w:sz w:val="24"/>
          <w:szCs w:val="24"/>
          <w:lang w:eastAsia="en-US"/>
        </w:rPr>
        <w:t xml:space="preserve">  Виталием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  </w:t>
      </w:r>
      <w:proofErr w:type="spellStart"/>
      <w:r w:rsidRPr="00B24F47">
        <w:rPr>
          <w:rFonts w:eastAsiaTheme="minorHAnsi"/>
          <w:sz w:val="24"/>
          <w:szCs w:val="24"/>
          <w:lang w:eastAsia="en-US"/>
        </w:rPr>
        <w:t>Акбаровичем</w:t>
      </w:r>
      <w:proofErr w:type="spellEnd"/>
      <w:r w:rsidRPr="00B24F47">
        <w:rPr>
          <w:rFonts w:eastAsiaTheme="minorHAnsi"/>
          <w:sz w:val="24"/>
          <w:szCs w:val="24"/>
          <w:lang w:eastAsia="en-US"/>
        </w:rPr>
        <w:t>;</w:t>
      </w:r>
    </w:p>
    <w:p w14:paraId="538880AD" w14:textId="277A9AD8" w:rsidR="00FE0340" w:rsidRPr="00B24F47" w:rsidRDefault="00FE0340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урок мужества «Афганистан-наша </w:t>
      </w:r>
      <w:r w:rsidR="00C17746" w:rsidRPr="00B24F47">
        <w:rPr>
          <w:rFonts w:eastAsiaTheme="minorHAnsi"/>
          <w:sz w:val="24"/>
          <w:szCs w:val="24"/>
          <w:lang w:eastAsia="en-US"/>
        </w:rPr>
        <w:t>память» (</w:t>
      </w:r>
      <w:r w:rsidRPr="00B24F47">
        <w:rPr>
          <w:rFonts w:eastAsiaTheme="minorHAnsi"/>
          <w:sz w:val="24"/>
          <w:szCs w:val="24"/>
          <w:lang w:eastAsia="en-US"/>
        </w:rPr>
        <w:t>с приглашением Неверова Владимира Лаврентьевича</w:t>
      </w:r>
      <w:r w:rsidRPr="00B24F47">
        <w:rPr>
          <w:rFonts w:eastAsiaTheme="minorHAnsi"/>
          <w:sz w:val="24"/>
          <w:szCs w:val="24"/>
          <w:lang w:eastAsia="en-US"/>
        </w:rPr>
        <w:tab/>
        <w:t>Героя Советского Союза, генерал-лейтенанта, председателя Совета ветеранов 30-й гвардейской Иркутско-Пинской дивизии)</w:t>
      </w:r>
      <w:r w:rsidR="00B24F47" w:rsidRPr="00B24F47">
        <w:rPr>
          <w:rFonts w:eastAsiaTheme="minorHAnsi"/>
          <w:sz w:val="24"/>
          <w:szCs w:val="24"/>
          <w:lang w:eastAsia="en-US"/>
        </w:rPr>
        <w:t>;</w:t>
      </w:r>
    </w:p>
    <w:p w14:paraId="36BD4770" w14:textId="50BBBC64" w:rsidR="00FE0340" w:rsidRPr="00B24F47" w:rsidRDefault="00FE0340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урок – встреча «Духовный потенциал-источник 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 xml:space="preserve">Победы»   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>(с приглашением Неверова Владимира Лаврентьевича</w:t>
      </w:r>
      <w:r w:rsidRPr="00B24F47">
        <w:rPr>
          <w:rFonts w:eastAsiaTheme="minorHAnsi"/>
          <w:sz w:val="24"/>
          <w:szCs w:val="24"/>
          <w:lang w:eastAsia="en-US"/>
        </w:rPr>
        <w:tab/>
        <w:t>Героя Советского Союза, генерал-лейтенанта, председателя Совета ветеранов 30-й гвардейской Иркутско-Пинской дивизии)</w:t>
      </w:r>
      <w:r w:rsidR="00B24F47" w:rsidRPr="00B24F47">
        <w:rPr>
          <w:rFonts w:eastAsiaTheme="minorHAnsi"/>
          <w:sz w:val="24"/>
          <w:szCs w:val="24"/>
          <w:lang w:eastAsia="en-US"/>
        </w:rPr>
        <w:t>;</w:t>
      </w:r>
    </w:p>
    <w:p w14:paraId="166A5E52" w14:textId="77777777" w:rsidR="00FE0340" w:rsidRPr="00B24F47" w:rsidRDefault="00FE0340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урок мужества «Военно-экономический 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 xml:space="preserve">потенциал»   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 (с приглашением Неверова Владимира Лаврентьевича, Героя Советского Союза, генерал-лейтенанта, председателя Совета ветеранов 30-й гвардейской Иркутско-Пинской дивизии);</w:t>
      </w:r>
    </w:p>
    <w:p w14:paraId="09B11FF9" w14:textId="77777777" w:rsidR="00FE0340" w:rsidRPr="00B24F47" w:rsidRDefault="00FE0340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урок мужества «Наши герои» (с приглашением Вороны Владислава Юрьевича, участника специальной военной операции); </w:t>
      </w:r>
    </w:p>
    <w:p w14:paraId="6B243F10" w14:textId="63734288" w:rsidR="00FE0340" w:rsidRPr="00B24F47" w:rsidRDefault="00FE0340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урок мужества «Крылья России» </w:t>
      </w:r>
      <w:r w:rsidR="00B24F47" w:rsidRPr="00B24F47">
        <w:rPr>
          <w:rFonts w:eastAsiaTheme="minorHAnsi"/>
          <w:sz w:val="24"/>
          <w:szCs w:val="24"/>
          <w:lang w:eastAsia="en-US"/>
        </w:rPr>
        <w:t>(</w:t>
      </w:r>
      <w:r w:rsidRPr="00B24F47">
        <w:rPr>
          <w:rFonts w:eastAsiaTheme="minorHAnsi"/>
          <w:sz w:val="24"/>
          <w:szCs w:val="24"/>
          <w:lang w:eastAsia="en-US"/>
        </w:rPr>
        <w:t xml:space="preserve">с приглашением </w:t>
      </w:r>
      <w:proofErr w:type="spellStart"/>
      <w:r w:rsidRPr="00B24F47">
        <w:rPr>
          <w:rFonts w:eastAsiaTheme="minorHAnsi"/>
          <w:sz w:val="24"/>
          <w:szCs w:val="24"/>
          <w:lang w:eastAsia="en-US"/>
        </w:rPr>
        <w:t>Копайгора</w:t>
      </w:r>
      <w:proofErr w:type="spellEnd"/>
      <w:r w:rsidRPr="00B24F47">
        <w:rPr>
          <w:rFonts w:eastAsiaTheme="minorHAnsi"/>
          <w:sz w:val="24"/>
          <w:szCs w:val="24"/>
          <w:lang w:eastAsia="en-US"/>
        </w:rPr>
        <w:t xml:space="preserve"> Ивана Андреевича, подполковника запаса морской авиации, штурмана вертолёта МИ-8 и военнослужащего Карнаухова И.);</w:t>
      </w:r>
    </w:p>
    <w:p w14:paraId="029B3DF4" w14:textId="04B7AA59" w:rsidR="00060F70" w:rsidRPr="00B24F47" w:rsidRDefault="00FE0340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lastRenderedPageBreak/>
        <w:t>-профориентационное мероприятие «Военная профессия - достойный выбор» (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>встреча  с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 курсантом Ярославского высшего военного училища противовоздушной обороны) и др.</w:t>
      </w:r>
    </w:p>
    <w:p w14:paraId="42876E16" w14:textId="4C7200D2" w:rsidR="00AA7B9D" w:rsidRPr="00B24F47" w:rsidRDefault="00AA7B9D" w:rsidP="00B24F47">
      <w:pPr>
        <w:tabs>
          <w:tab w:val="left" w:pos="0"/>
        </w:tabs>
        <w:jc w:val="both"/>
        <w:rPr>
          <w:sz w:val="24"/>
          <w:szCs w:val="24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</w:t>
      </w:r>
      <w:r w:rsidR="00FE0340" w:rsidRPr="00B24F47">
        <w:rPr>
          <w:rFonts w:eastAsiaTheme="minorHAnsi"/>
          <w:sz w:val="24"/>
          <w:szCs w:val="24"/>
          <w:lang w:eastAsia="en-US"/>
        </w:rPr>
        <w:t xml:space="preserve">      </w:t>
      </w:r>
      <w:r w:rsidRPr="00B24F47">
        <w:rPr>
          <w:rFonts w:eastAsiaTheme="minorHAnsi"/>
          <w:sz w:val="24"/>
          <w:szCs w:val="24"/>
          <w:lang w:eastAsia="en-US"/>
        </w:rPr>
        <w:t xml:space="preserve"> </w:t>
      </w:r>
      <w:r w:rsidR="0027039A">
        <w:rPr>
          <w:rFonts w:eastAsiaTheme="minorHAnsi"/>
          <w:sz w:val="24"/>
          <w:szCs w:val="24"/>
          <w:lang w:eastAsia="en-US"/>
        </w:rPr>
        <w:tab/>
      </w:r>
      <w:r w:rsidR="007E44F9" w:rsidRPr="00B24F47">
        <w:rPr>
          <w:rFonts w:eastAsiaTheme="minorHAnsi"/>
          <w:sz w:val="24"/>
          <w:szCs w:val="24"/>
          <w:lang w:eastAsia="en-US"/>
        </w:rPr>
        <w:t xml:space="preserve">В рамках реализации федерального проекта «Успех каждого </w:t>
      </w:r>
      <w:r w:rsidR="0027039A" w:rsidRPr="00B24F47">
        <w:rPr>
          <w:rFonts w:eastAsiaTheme="minorHAnsi"/>
          <w:sz w:val="24"/>
          <w:szCs w:val="24"/>
          <w:lang w:eastAsia="en-US"/>
        </w:rPr>
        <w:t>ребенка» в</w:t>
      </w:r>
      <w:r w:rsidR="007E44F9" w:rsidRPr="00B24F47">
        <w:rPr>
          <w:rFonts w:eastAsiaTheme="minorHAnsi"/>
          <w:sz w:val="24"/>
          <w:szCs w:val="24"/>
          <w:lang w:eastAsia="en-US"/>
        </w:rPr>
        <w:t xml:space="preserve"> 2</w:t>
      </w:r>
      <w:r w:rsidR="00B64D7B" w:rsidRPr="00B24F47">
        <w:rPr>
          <w:rFonts w:eastAsiaTheme="minorHAnsi"/>
          <w:sz w:val="24"/>
          <w:szCs w:val="24"/>
          <w:lang w:eastAsia="en-US"/>
        </w:rPr>
        <w:t xml:space="preserve">025 </w:t>
      </w:r>
      <w:r w:rsidRPr="00B24F47">
        <w:rPr>
          <w:rFonts w:eastAsiaTheme="minorHAnsi"/>
          <w:sz w:val="24"/>
          <w:szCs w:val="24"/>
          <w:lang w:eastAsia="en-US"/>
        </w:rPr>
        <w:t xml:space="preserve">году 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 xml:space="preserve">проведена </w:t>
      </w:r>
      <w:r w:rsidR="007E44F9" w:rsidRPr="00B24F47">
        <w:rPr>
          <w:rFonts w:eastAsiaTheme="minorHAnsi"/>
          <w:sz w:val="24"/>
          <w:szCs w:val="24"/>
          <w:lang w:eastAsia="en-US"/>
        </w:rPr>
        <w:t xml:space="preserve"> б</w:t>
      </w:r>
      <w:r w:rsidR="00B42519" w:rsidRPr="00B24F47">
        <w:rPr>
          <w:rFonts w:eastAsiaTheme="minorHAnsi"/>
          <w:sz w:val="24"/>
          <w:szCs w:val="24"/>
          <w:lang w:eastAsia="en-US"/>
        </w:rPr>
        <w:t>ольшая</w:t>
      </w:r>
      <w:proofErr w:type="gramEnd"/>
      <w:r w:rsidR="00B42519" w:rsidRPr="00B24F47">
        <w:rPr>
          <w:rFonts w:eastAsiaTheme="minorHAnsi"/>
          <w:sz w:val="24"/>
          <w:szCs w:val="24"/>
          <w:lang w:eastAsia="en-US"/>
        </w:rPr>
        <w:t xml:space="preserve"> работа по  формированию</w:t>
      </w:r>
      <w:r w:rsidR="007E44F9" w:rsidRPr="00B24F47">
        <w:rPr>
          <w:rFonts w:eastAsiaTheme="minorHAnsi"/>
          <w:sz w:val="24"/>
          <w:szCs w:val="24"/>
          <w:lang w:eastAsia="en-US"/>
        </w:rPr>
        <w:t xml:space="preserve">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  <w:r w:rsidR="007E44F9" w:rsidRPr="00B24F47">
        <w:rPr>
          <w:sz w:val="24"/>
          <w:szCs w:val="24"/>
        </w:rPr>
        <w:t xml:space="preserve"> </w:t>
      </w:r>
    </w:p>
    <w:p w14:paraId="14E5D941" w14:textId="55DA5DC5" w:rsidR="00031593" w:rsidRPr="00B24F47" w:rsidRDefault="00FE0340" w:rsidP="00B24F47">
      <w:pPr>
        <w:jc w:val="both"/>
        <w:rPr>
          <w:b/>
          <w:sz w:val="24"/>
          <w:szCs w:val="24"/>
        </w:rPr>
      </w:pPr>
      <w:r w:rsidRPr="00B24F47">
        <w:rPr>
          <w:sz w:val="24"/>
          <w:szCs w:val="24"/>
        </w:rPr>
        <w:t xml:space="preserve">      </w:t>
      </w:r>
      <w:r w:rsidR="0027039A">
        <w:rPr>
          <w:sz w:val="24"/>
          <w:szCs w:val="24"/>
        </w:rPr>
        <w:tab/>
      </w:r>
      <w:r w:rsidR="007D4DA6" w:rsidRPr="00B24F47">
        <w:rPr>
          <w:rFonts w:eastAsiaTheme="minorHAnsi"/>
          <w:sz w:val="24"/>
          <w:szCs w:val="24"/>
          <w:lang w:eastAsia="en-US"/>
        </w:rPr>
        <w:t>Особенностью воспитательного процесса</w:t>
      </w:r>
      <w:r w:rsidR="00B42519" w:rsidRPr="00B24F47">
        <w:rPr>
          <w:rFonts w:eastAsiaTheme="minorHAnsi"/>
          <w:sz w:val="24"/>
          <w:szCs w:val="24"/>
          <w:lang w:eastAsia="en-US"/>
        </w:rPr>
        <w:t xml:space="preserve"> в образовательном </w:t>
      </w:r>
      <w:proofErr w:type="gramStart"/>
      <w:r w:rsidR="00B42519" w:rsidRPr="00B24F47">
        <w:rPr>
          <w:rFonts w:eastAsiaTheme="minorHAnsi"/>
          <w:sz w:val="24"/>
          <w:szCs w:val="24"/>
          <w:lang w:eastAsia="en-US"/>
        </w:rPr>
        <w:t>учреждении</w:t>
      </w:r>
      <w:r w:rsidR="007D4DA6" w:rsidRPr="00B24F47">
        <w:rPr>
          <w:rFonts w:eastAsiaTheme="minorHAnsi"/>
          <w:sz w:val="24"/>
          <w:szCs w:val="24"/>
          <w:lang w:eastAsia="en-US"/>
        </w:rPr>
        <w:t xml:space="preserve">  является</w:t>
      </w:r>
      <w:proofErr w:type="gramEnd"/>
      <w:r w:rsidR="007D4DA6" w:rsidRPr="00B24F47">
        <w:rPr>
          <w:rFonts w:eastAsiaTheme="minorHAnsi"/>
          <w:sz w:val="24"/>
          <w:szCs w:val="24"/>
          <w:lang w:eastAsia="en-US"/>
        </w:rPr>
        <w:t xml:space="preserve"> консолидация педагогического состава школы, социальных партнёров и внутришкольных детских объединений. В школе развито ученическое самоуправление, волонтёрское добровольческое начало.    Функционируют: первичное отделение Российского движения детей и молодежи «Движение первых</w:t>
      </w:r>
      <w:proofErr w:type="gramStart"/>
      <w:r w:rsidR="007D4DA6" w:rsidRPr="00B24F47">
        <w:rPr>
          <w:rFonts w:eastAsiaTheme="minorHAnsi"/>
          <w:sz w:val="24"/>
          <w:szCs w:val="24"/>
          <w:lang w:eastAsia="en-US"/>
        </w:rPr>
        <w:t>»,</w:t>
      </w:r>
      <w:r w:rsidR="00B24F47">
        <w:rPr>
          <w:rFonts w:eastAsiaTheme="minorHAnsi"/>
          <w:sz w:val="24"/>
          <w:szCs w:val="24"/>
          <w:lang w:eastAsia="en-US"/>
        </w:rPr>
        <w:t xml:space="preserve"> </w:t>
      </w:r>
      <w:r w:rsidR="007D4DA6" w:rsidRPr="00B24F47">
        <w:rPr>
          <w:rFonts w:eastAsiaTheme="minorHAnsi"/>
          <w:sz w:val="24"/>
          <w:szCs w:val="24"/>
          <w:lang w:eastAsia="en-US"/>
        </w:rPr>
        <w:t xml:space="preserve"> «</w:t>
      </w:r>
      <w:proofErr w:type="gramEnd"/>
      <w:r w:rsidR="007D4DA6" w:rsidRPr="00B24F47">
        <w:rPr>
          <w:rFonts w:eastAsiaTheme="minorHAnsi"/>
          <w:sz w:val="24"/>
          <w:szCs w:val="24"/>
          <w:lang w:eastAsia="en-US"/>
        </w:rPr>
        <w:t xml:space="preserve"> Юные инспектора движения», резервный отря</w:t>
      </w:r>
      <w:r w:rsidR="00B24F47">
        <w:rPr>
          <w:rFonts w:eastAsiaTheme="minorHAnsi"/>
          <w:sz w:val="24"/>
          <w:szCs w:val="24"/>
          <w:lang w:eastAsia="en-US"/>
        </w:rPr>
        <w:t xml:space="preserve">д ЮИД, </w:t>
      </w:r>
      <w:r w:rsidR="007D4DA6" w:rsidRPr="00B24F47">
        <w:rPr>
          <w:rFonts w:eastAsiaTheme="minorHAnsi"/>
          <w:sz w:val="24"/>
          <w:szCs w:val="24"/>
          <w:lang w:eastAsia="en-US"/>
        </w:rPr>
        <w:t>отряд «</w:t>
      </w:r>
      <w:proofErr w:type="spellStart"/>
      <w:r w:rsidR="007D4DA6" w:rsidRPr="00B24F47">
        <w:rPr>
          <w:rFonts w:eastAsiaTheme="minorHAnsi"/>
          <w:sz w:val="24"/>
          <w:szCs w:val="24"/>
          <w:lang w:eastAsia="en-US"/>
        </w:rPr>
        <w:t>Юнармия</w:t>
      </w:r>
      <w:proofErr w:type="spellEnd"/>
      <w:r w:rsidR="007D4DA6" w:rsidRPr="00B24F47">
        <w:rPr>
          <w:rFonts w:eastAsiaTheme="minorHAnsi"/>
          <w:sz w:val="24"/>
          <w:szCs w:val="24"/>
          <w:lang w:eastAsia="en-US"/>
        </w:rPr>
        <w:t>», спортивный клуб «Импульс», объединение «Юные краеведы», отряд «Юные друзья полиции».</w:t>
      </w:r>
      <w:r w:rsidR="00B64D7B" w:rsidRPr="00B24F47">
        <w:rPr>
          <w:b/>
          <w:sz w:val="24"/>
          <w:szCs w:val="24"/>
        </w:rPr>
        <w:t xml:space="preserve">   </w:t>
      </w:r>
    </w:p>
    <w:p w14:paraId="4653A16B" w14:textId="0916517C" w:rsidR="00031593" w:rsidRPr="00B24F47" w:rsidRDefault="00B64D7B" w:rsidP="00B24F47">
      <w:pPr>
        <w:jc w:val="both"/>
        <w:rPr>
          <w:sz w:val="24"/>
          <w:szCs w:val="24"/>
        </w:rPr>
      </w:pPr>
      <w:r w:rsidRPr="00B24F47">
        <w:rPr>
          <w:b/>
          <w:sz w:val="24"/>
          <w:szCs w:val="24"/>
        </w:rPr>
        <w:t xml:space="preserve"> </w:t>
      </w:r>
      <w:r w:rsidR="00B24F47" w:rsidRPr="00B24F47">
        <w:rPr>
          <w:sz w:val="24"/>
          <w:szCs w:val="24"/>
        </w:rPr>
        <w:t xml:space="preserve"> 2025 год </w:t>
      </w:r>
      <w:proofErr w:type="gramStart"/>
      <w:r w:rsidR="00B24F47" w:rsidRPr="00B24F47">
        <w:rPr>
          <w:sz w:val="24"/>
          <w:szCs w:val="24"/>
        </w:rPr>
        <w:t>-  в</w:t>
      </w:r>
      <w:proofErr w:type="gramEnd"/>
      <w:r w:rsidR="00B24F47" w:rsidRPr="00B24F47">
        <w:rPr>
          <w:sz w:val="24"/>
          <w:szCs w:val="24"/>
        </w:rPr>
        <w:t xml:space="preserve">  первичном отделении РДДМ «Движение Первых» зарегистрировано  4 наставника и 41 ученик.    </w:t>
      </w:r>
    </w:p>
    <w:p w14:paraId="4741F06F" w14:textId="613FD0B4" w:rsidR="00031593" w:rsidRPr="00B24F47" w:rsidRDefault="00B64D7B" w:rsidP="00B24F47">
      <w:pPr>
        <w:jc w:val="both"/>
        <w:rPr>
          <w:rFonts w:eastAsia="Calibri"/>
          <w:sz w:val="24"/>
          <w:szCs w:val="24"/>
        </w:rPr>
      </w:pPr>
      <w:r w:rsidRPr="00B24F47">
        <w:rPr>
          <w:sz w:val="24"/>
          <w:szCs w:val="24"/>
        </w:rPr>
        <w:t>Пополнились ряды юнармейцев</w:t>
      </w:r>
      <w:r w:rsidR="00031593" w:rsidRPr="00B24F47">
        <w:rPr>
          <w:sz w:val="24"/>
          <w:szCs w:val="24"/>
        </w:rPr>
        <w:t xml:space="preserve">. </w:t>
      </w:r>
      <w:r w:rsidR="00031593" w:rsidRPr="00B24F47">
        <w:rPr>
          <w:rFonts w:eastAsia="Calibri"/>
          <w:sz w:val="24"/>
          <w:szCs w:val="24"/>
        </w:rPr>
        <w:t xml:space="preserve">Грамотой и кубком за активную работу отмечен </w:t>
      </w:r>
      <w:proofErr w:type="gramStart"/>
      <w:r w:rsidR="00031593" w:rsidRPr="00B24F47">
        <w:rPr>
          <w:rFonts w:eastAsia="Calibri"/>
          <w:sz w:val="24"/>
          <w:szCs w:val="24"/>
        </w:rPr>
        <w:t>школьный  отряд</w:t>
      </w:r>
      <w:proofErr w:type="gramEnd"/>
      <w:r w:rsidR="00031593" w:rsidRPr="00B24F47">
        <w:rPr>
          <w:rFonts w:eastAsia="Calibri"/>
          <w:sz w:val="24"/>
          <w:szCs w:val="24"/>
        </w:rPr>
        <w:t xml:space="preserve"> «Патриот» под руководством </w:t>
      </w:r>
      <w:proofErr w:type="spellStart"/>
      <w:r w:rsidR="00031593" w:rsidRPr="00B24F47">
        <w:rPr>
          <w:rFonts w:eastAsia="Calibri"/>
          <w:sz w:val="24"/>
          <w:szCs w:val="24"/>
        </w:rPr>
        <w:t>Агарковой</w:t>
      </w:r>
      <w:proofErr w:type="spellEnd"/>
      <w:r w:rsidR="00031593" w:rsidRPr="00B24F47">
        <w:rPr>
          <w:rFonts w:eastAsia="Calibri"/>
          <w:sz w:val="24"/>
          <w:szCs w:val="24"/>
        </w:rPr>
        <w:t xml:space="preserve"> В.В.</w:t>
      </w:r>
    </w:p>
    <w:p w14:paraId="47B1AE09" w14:textId="649FCB1C" w:rsidR="00031593" w:rsidRPr="00B24F47" w:rsidRDefault="00031593" w:rsidP="00B24F47">
      <w:pPr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Агаркова Елена, ученица 8 класса награждена Знаком «Юнармейская доблесть» ВВПОД «</w:t>
      </w:r>
      <w:proofErr w:type="spellStart"/>
      <w:r w:rsidRPr="00B24F47">
        <w:rPr>
          <w:rFonts w:eastAsiaTheme="minorHAnsi"/>
          <w:sz w:val="24"/>
          <w:szCs w:val="24"/>
          <w:lang w:eastAsia="en-US"/>
        </w:rPr>
        <w:t>Юнармия</w:t>
      </w:r>
      <w:proofErr w:type="spellEnd"/>
      <w:r w:rsidRPr="00B24F47">
        <w:rPr>
          <w:rFonts w:eastAsiaTheme="minorHAnsi"/>
          <w:sz w:val="24"/>
          <w:szCs w:val="24"/>
          <w:lang w:eastAsia="en-US"/>
        </w:rPr>
        <w:t>» III степени</w:t>
      </w:r>
      <w:r w:rsidRPr="00B24F47">
        <w:rPr>
          <w:rFonts w:eastAsia="Calibri"/>
          <w:sz w:val="24"/>
          <w:szCs w:val="24"/>
        </w:rPr>
        <w:t xml:space="preserve">, заняла 1 место в мероприятиях </w:t>
      </w:r>
      <w:r w:rsidR="0027039A" w:rsidRPr="00B24F47">
        <w:rPr>
          <w:rFonts w:eastAsia="Calibri"/>
          <w:sz w:val="24"/>
          <w:szCs w:val="24"/>
        </w:rPr>
        <w:t>Юнармейского приложения</w:t>
      </w:r>
    </w:p>
    <w:p w14:paraId="066E75B3" w14:textId="1E7B20C5" w:rsidR="00031593" w:rsidRPr="00B24F47" w:rsidRDefault="00031593" w:rsidP="00B24F47">
      <w:pPr>
        <w:jc w:val="both"/>
        <w:rPr>
          <w:rFonts w:eastAsia="Calibri"/>
          <w:sz w:val="24"/>
          <w:szCs w:val="24"/>
        </w:rPr>
      </w:pPr>
      <w:r w:rsidRPr="00B24F47">
        <w:rPr>
          <w:rFonts w:eastAsia="Calibri"/>
          <w:sz w:val="24"/>
          <w:szCs w:val="24"/>
        </w:rPr>
        <w:t>Агаркова Елена и Агарков Сергей за достигнутые успехи и активное участие в работе регионального отделения ВВПОД «</w:t>
      </w:r>
      <w:proofErr w:type="spellStart"/>
      <w:r w:rsidRPr="00B24F47">
        <w:rPr>
          <w:rFonts w:eastAsia="Calibri"/>
          <w:sz w:val="24"/>
          <w:szCs w:val="24"/>
        </w:rPr>
        <w:t>Юнармия</w:t>
      </w:r>
      <w:proofErr w:type="spellEnd"/>
      <w:r w:rsidRPr="00B24F47">
        <w:rPr>
          <w:rFonts w:eastAsia="Calibri"/>
          <w:sz w:val="24"/>
          <w:szCs w:val="24"/>
        </w:rPr>
        <w:t>» Ростовской области награждены Грамотой начальника штаба регионального отделения ВВПОД «</w:t>
      </w:r>
      <w:proofErr w:type="spellStart"/>
      <w:r w:rsidRPr="00B24F47">
        <w:rPr>
          <w:rFonts w:eastAsia="Calibri"/>
          <w:sz w:val="24"/>
          <w:szCs w:val="24"/>
        </w:rPr>
        <w:t>Юнармия</w:t>
      </w:r>
      <w:proofErr w:type="spellEnd"/>
      <w:r w:rsidRPr="00B24F47">
        <w:rPr>
          <w:rFonts w:eastAsia="Calibri"/>
          <w:sz w:val="24"/>
          <w:szCs w:val="24"/>
        </w:rPr>
        <w:t>».</w:t>
      </w:r>
    </w:p>
    <w:p w14:paraId="56A6131E" w14:textId="74A4F0B7" w:rsidR="00031593" w:rsidRPr="00B24F47" w:rsidRDefault="00031593" w:rsidP="00B24F47">
      <w:pPr>
        <w:jc w:val="both"/>
        <w:rPr>
          <w:rFonts w:eastAsia="Calibri"/>
          <w:sz w:val="24"/>
          <w:szCs w:val="24"/>
        </w:rPr>
      </w:pPr>
      <w:proofErr w:type="spellStart"/>
      <w:r w:rsidRPr="00B24F47">
        <w:rPr>
          <w:rFonts w:eastAsia="Calibri"/>
          <w:sz w:val="24"/>
          <w:szCs w:val="24"/>
        </w:rPr>
        <w:t>Агарковой</w:t>
      </w:r>
      <w:proofErr w:type="spellEnd"/>
      <w:r w:rsidRPr="00B24F47">
        <w:rPr>
          <w:rFonts w:eastAsia="Calibri"/>
          <w:sz w:val="24"/>
          <w:szCs w:val="24"/>
        </w:rPr>
        <w:t xml:space="preserve"> Елене, Агаркову Сергею, Пищальникову Егору объявлена Благодарность главного штаба «</w:t>
      </w:r>
      <w:proofErr w:type="spellStart"/>
      <w:r w:rsidRPr="00B24F47">
        <w:rPr>
          <w:rFonts w:eastAsia="Calibri"/>
          <w:sz w:val="24"/>
          <w:szCs w:val="24"/>
        </w:rPr>
        <w:t>Юнармии</w:t>
      </w:r>
      <w:proofErr w:type="spellEnd"/>
      <w:r w:rsidRPr="00B24F47">
        <w:rPr>
          <w:rFonts w:eastAsia="Calibri"/>
          <w:sz w:val="24"/>
          <w:szCs w:val="24"/>
        </w:rPr>
        <w:t>»</w:t>
      </w:r>
      <w:r w:rsidRPr="00B24F47">
        <w:rPr>
          <w:rFonts w:eastAsiaTheme="minorHAnsi"/>
          <w:sz w:val="24"/>
          <w:szCs w:val="24"/>
          <w:lang w:eastAsia="en-US"/>
        </w:rPr>
        <w:t xml:space="preserve"> </w:t>
      </w:r>
      <w:r w:rsidRPr="00B24F47">
        <w:rPr>
          <w:rFonts w:eastAsia="Calibri"/>
          <w:sz w:val="24"/>
          <w:szCs w:val="24"/>
        </w:rPr>
        <w:t>за активное использование юнармейского приложения «Юнармеец»</w:t>
      </w:r>
    </w:p>
    <w:p w14:paraId="0827E5DE" w14:textId="683679EE" w:rsidR="007D4DA6" w:rsidRPr="00B24F47" w:rsidRDefault="00031593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 </w:t>
      </w:r>
      <w:r w:rsidR="00B42519" w:rsidRPr="00B24F47">
        <w:rPr>
          <w:rFonts w:eastAsiaTheme="minorHAnsi"/>
          <w:sz w:val="24"/>
          <w:szCs w:val="24"/>
          <w:lang w:eastAsia="en-US"/>
        </w:rPr>
        <w:t xml:space="preserve">     </w:t>
      </w:r>
      <w:r w:rsidRPr="00B24F47">
        <w:rPr>
          <w:rFonts w:eastAsiaTheme="minorHAnsi"/>
          <w:sz w:val="24"/>
          <w:szCs w:val="24"/>
          <w:lang w:eastAsia="en-US"/>
        </w:rPr>
        <w:t xml:space="preserve"> </w:t>
      </w:r>
      <w:r w:rsidR="0027039A">
        <w:rPr>
          <w:rFonts w:eastAsiaTheme="minorHAnsi"/>
          <w:sz w:val="24"/>
          <w:szCs w:val="24"/>
          <w:lang w:eastAsia="en-US"/>
        </w:rPr>
        <w:tab/>
      </w:r>
      <w:r w:rsidR="007D4DA6" w:rsidRPr="00B24F47">
        <w:rPr>
          <w:rFonts w:eastAsiaTheme="minorHAnsi"/>
          <w:sz w:val="24"/>
          <w:szCs w:val="24"/>
          <w:lang w:eastAsia="en-US"/>
        </w:rPr>
        <w:t xml:space="preserve">Образовательное учреждение участвует в следующих значимых проектах и программах, включённых в систему воспитательной деятельности: </w:t>
      </w:r>
    </w:p>
    <w:p w14:paraId="3F335FF8" w14:textId="746F43B0" w:rsidR="007D4DA6" w:rsidRPr="00B24F47" w:rsidRDefault="007D4DA6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>Федеральный  проект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 по патриотическому воспитанию «Навигаторы детства»;</w:t>
      </w:r>
    </w:p>
    <w:p w14:paraId="7DAA1A5C" w14:textId="613BCE05" w:rsidR="007D4DA6" w:rsidRPr="00B24F47" w:rsidRDefault="00B42519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</w:t>
      </w:r>
      <w:r w:rsidR="007D4DA6" w:rsidRPr="00B24F47">
        <w:rPr>
          <w:rFonts w:eastAsiaTheme="minorHAnsi"/>
          <w:sz w:val="24"/>
          <w:szCs w:val="24"/>
          <w:lang w:eastAsia="en-US"/>
        </w:rPr>
        <w:t>Федеральный профориентационный проект «Билет в будущее» (проект ранней профессиональной ориентации школьников 6−11 классов, входит в паспорт федерального проекта «Успех каждого ребенка»);</w:t>
      </w:r>
    </w:p>
    <w:p w14:paraId="01C23BC7" w14:textId="77777777" w:rsidR="007D4DA6" w:rsidRPr="00B24F47" w:rsidRDefault="007D4DA6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 Всероссийский народный проект «</w:t>
      </w:r>
      <w:proofErr w:type="spellStart"/>
      <w:r w:rsidRPr="00B24F47">
        <w:rPr>
          <w:rFonts w:eastAsiaTheme="minorHAnsi"/>
          <w:sz w:val="24"/>
          <w:szCs w:val="24"/>
          <w:lang w:eastAsia="en-US"/>
        </w:rPr>
        <w:t>Киноуроки</w:t>
      </w:r>
      <w:proofErr w:type="spellEnd"/>
      <w:r w:rsidRPr="00B24F47">
        <w:rPr>
          <w:rFonts w:eastAsiaTheme="minorHAnsi"/>
          <w:sz w:val="24"/>
          <w:szCs w:val="24"/>
          <w:lang w:eastAsia="en-US"/>
        </w:rPr>
        <w:t xml:space="preserve"> в школах России»;</w:t>
      </w:r>
    </w:p>
    <w:p w14:paraId="137BFA9E" w14:textId="77777777" w:rsidR="007D4DA6" w:rsidRPr="00B24F47" w:rsidRDefault="007D4DA6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Программа развития социальной активности обучающихся «Орлята России»; </w:t>
      </w:r>
    </w:p>
    <w:p w14:paraId="374C8706" w14:textId="14D16EEE" w:rsidR="007D4DA6" w:rsidRPr="00B24F47" w:rsidRDefault="007D4DA6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 Всероссийский проект «Разговоры о важном»;</w:t>
      </w:r>
    </w:p>
    <w:p w14:paraId="7BB5599D" w14:textId="77777777" w:rsidR="00373655" w:rsidRPr="00B24F47" w:rsidRDefault="007D4DA6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- Проект </w:t>
      </w:r>
      <w:proofErr w:type="spellStart"/>
      <w:r w:rsidR="00FE0340" w:rsidRPr="00B24F47">
        <w:rPr>
          <w:rFonts w:eastAsiaTheme="minorHAnsi"/>
          <w:sz w:val="24"/>
          <w:szCs w:val="24"/>
          <w:lang w:eastAsia="en-US"/>
        </w:rPr>
        <w:t>Минпросвещения</w:t>
      </w:r>
      <w:proofErr w:type="spellEnd"/>
      <w:r w:rsidR="00FE0340" w:rsidRPr="00B24F47">
        <w:rPr>
          <w:rFonts w:eastAsiaTheme="minorHAnsi"/>
          <w:sz w:val="24"/>
          <w:szCs w:val="24"/>
          <w:lang w:eastAsia="en-US"/>
        </w:rPr>
        <w:t xml:space="preserve"> «Школьный театр»</w:t>
      </w:r>
    </w:p>
    <w:p w14:paraId="3973F184" w14:textId="51B73131" w:rsidR="00F07693" w:rsidRPr="00B24F47" w:rsidRDefault="00373655" w:rsidP="00B24F47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   </w:t>
      </w:r>
      <w:r w:rsidR="0027039A">
        <w:rPr>
          <w:rFonts w:eastAsiaTheme="minorHAnsi"/>
          <w:sz w:val="24"/>
          <w:szCs w:val="24"/>
          <w:lang w:eastAsia="en-US"/>
        </w:rPr>
        <w:tab/>
      </w:r>
      <w:r w:rsidRPr="00B24F47">
        <w:rPr>
          <w:rFonts w:eastAsiaTheme="minorHAnsi"/>
          <w:sz w:val="24"/>
          <w:szCs w:val="24"/>
          <w:lang w:eastAsia="en-US"/>
        </w:rPr>
        <w:t>С се</w:t>
      </w:r>
      <w:r w:rsidR="00B42519" w:rsidRPr="00B24F47">
        <w:rPr>
          <w:rFonts w:eastAsiaTheme="minorHAnsi"/>
          <w:sz w:val="24"/>
          <w:szCs w:val="24"/>
          <w:lang w:eastAsia="en-US"/>
        </w:rPr>
        <w:t>нтября 2025 года школа - участник</w:t>
      </w:r>
      <w:r w:rsidRPr="00B24F47">
        <w:rPr>
          <w:rFonts w:eastAsiaTheme="minorHAnsi"/>
          <w:sz w:val="24"/>
          <w:szCs w:val="24"/>
          <w:lang w:eastAsia="en-US"/>
        </w:rPr>
        <w:t xml:space="preserve"> </w:t>
      </w:r>
      <w:r w:rsidR="00B42519" w:rsidRPr="00B24F47">
        <w:rPr>
          <w:rFonts w:eastAsiaTheme="minorHAnsi"/>
          <w:sz w:val="24"/>
          <w:szCs w:val="24"/>
          <w:lang w:eastAsia="en-US"/>
        </w:rPr>
        <w:t xml:space="preserve"> </w:t>
      </w:r>
      <w:r w:rsidRPr="00B24F47">
        <w:rPr>
          <w:rFonts w:eastAsiaTheme="minorHAnsi"/>
          <w:sz w:val="24"/>
          <w:szCs w:val="24"/>
          <w:lang w:eastAsia="en-US"/>
        </w:rPr>
        <w:t xml:space="preserve"> апробации курса «Моя семья» для 5-9 классов.</w:t>
      </w:r>
    </w:p>
    <w:p w14:paraId="78AC6F83" w14:textId="77777777" w:rsidR="007E5FC6" w:rsidRDefault="002A100C" w:rsidP="007E5FC6">
      <w:pPr>
        <w:tabs>
          <w:tab w:val="left" w:pos="0"/>
        </w:tabs>
        <w:jc w:val="both"/>
        <w:rPr>
          <w:sz w:val="24"/>
          <w:szCs w:val="24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   </w:t>
      </w:r>
      <w:r w:rsidR="0027039A">
        <w:rPr>
          <w:rFonts w:eastAsiaTheme="minorHAnsi"/>
          <w:sz w:val="24"/>
          <w:szCs w:val="24"/>
          <w:lang w:eastAsia="en-US"/>
        </w:rPr>
        <w:tab/>
      </w:r>
      <w:r w:rsidR="00D91F8B" w:rsidRPr="00B24F47">
        <w:rPr>
          <w:sz w:val="24"/>
          <w:szCs w:val="24"/>
        </w:rPr>
        <w:t>Основу воспитательной системы школы составляют ежегодные традиционные мероприятия: линейки, посвященные Дню знаний и Последнему звонку, «День самоуправления», Новогодние праздники, Вечер встречи выпускников, «Приём первоклассников в пешеходы», «Осенний бал», «Древонасаждение», социальные акции, мероприятия, посвященный Великой Поб</w:t>
      </w:r>
      <w:r w:rsidR="00372C2E" w:rsidRPr="00B24F47">
        <w:rPr>
          <w:sz w:val="24"/>
          <w:szCs w:val="24"/>
        </w:rPr>
        <w:t>еде, экологические мероприятия</w:t>
      </w:r>
      <w:r w:rsidR="00B42519" w:rsidRPr="00B24F47">
        <w:rPr>
          <w:sz w:val="24"/>
          <w:szCs w:val="24"/>
        </w:rPr>
        <w:t xml:space="preserve"> и др.</w:t>
      </w:r>
    </w:p>
    <w:p w14:paraId="6F4BC809" w14:textId="0A3EF1F3" w:rsidR="00740E3F" w:rsidRPr="007E5FC6" w:rsidRDefault="007E5FC6" w:rsidP="007E5FC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2C2E" w:rsidRPr="00B24F47">
        <w:rPr>
          <w:sz w:val="24"/>
          <w:szCs w:val="24"/>
        </w:rPr>
        <w:t>Ш</w:t>
      </w:r>
      <w:r w:rsidR="003B1914" w:rsidRPr="00B24F47">
        <w:rPr>
          <w:sz w:val="24"/>
          <w:szCs w:val="24"/>
        </w:rPr>
        <w:t xml:space="preserve">кола активно сотрудничает с культурными учреждениями </w:t>
      </w:r>
      <w:proofErr w:type="gramStart"/>
      <w:r w:rsidR="003B1914" w:rsidRPr="00B24F47">
        <w:rPr>
          <w:sz w:val="24"/>
          <w:szCs w:val="24"/>
        </w:rPr>
        <w:t xml:space="preserve">села:   </w:t>
      </w:r>
      <w:proofErr w:type="gramEnd"/>
      <w:r w:rsidR="003B1914" w:rsidRPr="00B24F47">
        <w:rPr>
          <w:sz w:val="24"/>
          <w:szCs w:val="24"/>
        </w:rPr>
        <w:t>библиотекой, Домом культуры,  сельским музеем.</w:t>
      </w:r>
      <w:r w:rsidR="002A100C" w:rsidRPr="00B24F47">
        <w:rPr>
          <w:sz w:val="24"/>
          <w:szCs w:val="24"/>
        </w:rPr>
        <w:t xml:space="preserve">  </w:t>
      </w:r>
      <w:r w:rsidR="00740E3F" w:rsidRPr="00B24F47">
        <w:rPr>
          <w:rFonts w:eastAsiaTheme="minorHAnsi"/>
          <w:sz w:val="24"/>
          <w:szCs w:val="24"/>
          <w:lang w:eastAsia="en-US"/>
        </w:rPr>
        <w:t xml:space="preserve">Традиционными являются цикл бесед классных </w:t>
      </w:r>
      <w:proofErr w:type="gramStart"/>
      <w:r w:rsidR="00740E3F" w:rsidRPr="00B24F47">
        <w:rPr>
          <w:rFonts w:eastAsiaTheme="minorHAnsi"/>
          <w:sz w:val="24"/>
          <w:szCs w:val="24"/>
          <w:lang w:eastAsia="en-US"/>
        </w:rPr>
        <w:t>руководителей  об</w:t>
      </w:r>
      <w:proofErr w:type="gramEnd"/>
      <w:r w:rsidR="00740E3F" w:rsidRPr="00B24F47">
        <w:rPr>
          <w:rFonts w:eastAsiaTheme="minorHAnsi"/>
          <w:sz w:val="24"/>
          <w:szCs w:val="24"/>
          <w:lang w:eastAsia="en-US"/>
        </w:rPr>
        <w:t xml:space="preserve"> основах этики, морали и права, а также проведение месячника правовых </w:t>
      </w:r>
      <w:r w:rsidR="00740E3F" w:rsidRPr="00B24F47">
        <w:rPr>
          <w:rFonts w:eastAsiaTheme="minorHAnsi"/>
          <w:sz w:val="24"/>
          <w:szCs w:val="24"/>
          <w:lang w:eastAsia="en-US"/>
        </w:rPr>
        <w:lastRenderedPageBreak/>
        <w:t xml:space="preserve">знаний.  В рамках недели психологии (проводились 2 раза в год) педагоги организовали и </w:t>
      </w:r>
      <w:proofErr w:type="gramStart"/>
      <w:r w:rsidR="00740E3F" w:rsidRPr="00B24F47">
        <w:rPr>
          <w:rFonts w:eastAsiaTheme="minorHAnsi"/>
          <w:sz w:val="24"/>
          <w:szCs w:val="24"/>
          <w:lang w:eastAsia="en-US"/>
        </w:rPr>
        <w:t>провели  серию</w:t>
      </w:r>
      <w:proofErr w:type="gramEnd"/>
      <w:r w:rsidR="00740E3F" w:rsidRPr="00B24F47">
        <w:rPr>
          <w:rFonts w:eastAsiaTheme="minorHAnsi"/>
          <w:sz w:val="24"/>
          <w:szCs w:val="24"/>
          <w:lang w:eastAsia="en-US"/>
        </w:rPr>
        <w:t xml:space="preserve"> ситуационных классных часов, занятий-тренингов, направленных на формирование устойчивой нравственной позиции учащихся. Во</w:t>
      </w:r>
      <w:r w:rsidR="00B42519" w:rsidRPr="00B24F47">
        <w:rPr>
          <w:rFonts w:eastAsiaTheme="minorHAnsi"/>
          <w:sz w:val="24"/>
          <w:szCs w:val="24"/>
          <w:lang w:eastAsia="en-US"/>
        </w:rPr>
        <w:t xml:space="preserve"> всех классах </w:t>
      </w:r>
      <w:proofErr w:type="gramStart"/>
      <w:r w:rsidR="00B42519" w:rsidRPr="00B24F47">
        <w:rPr>
          <w:rFonts w:eastAsiaTheme="minorHAnsi"/>
          <w:sz w:val="24"/>
          <w:szCs w:val="24"/>
          <w:lang w:eastAsia="en-US"/>
        </w:rPr>
        <w:t xml:space="preserve">прошли </w:t>
      </w:r>
      <w:r w:rsidR="00740E3F" w:rsidRPr="00B24F47">
        <w:rPr>
          <w:rFonts w:eastAsiaTheme="minorHAnsi"/>
          <w:sz w:val="24"/>
          <w:szCs w:val="24"/>
          <w:lang w:eastAsia="en-US"/>
        </w:rPr>
        <w:t xml:space="preserve"> уроки</w:t>
      </w:r>
      <w:proofErr w:type="gramEnd"/>
      <w:r w:rsidR="00740E3F" w:rsidRPr="00B24F47">
        <w:rPr>
          <w:rFonts w:eastAsiaTheme="minorHAnsi"/>
          <w:sz w:val="24"/>
          <w:szCs w:val="24"/>
          <w:lang w:eastAsia="en-US"/>
        </w:rPr>
        <w:t xml:space="preserve"> доброты, посвященные толерантному отношению к инвалидам и лицам с ограниченными возможностями здоровья. </w:t>
      </w:r>
    </w:p>
    <w:p w14:paraId="49460152" w14:textId="7E282590" w:rsidR="00740E3F" w:rsidRPr="00B24F47" w:rsidRDefault="00740E3F" w:rsidP="00B24F47">
      <w:pPr>
        <w:ind w:left="284" w:firstLine="851"/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Большую роль в духовно-нравственном воспитании школьников играет курс «Основы православной культуры». Особое внимание по освоению учащимися основ православной культуры уделяется формированию у школьников понимания значения в жизни русского народа православных праздников и молитв, подвижничества и подвигов святых Русской Православной Церкви, церковно-славянского языка. Мак</w:t>
      </w:r>
      <w:r w:rsidR="00B42519" w:rsidRPr="00B24F47">
        <w:rPr>
          <w:rFonts w:eastAsiaTheme="minorHAnsi"/>
          <w:sz w:val="24"/>
          <w:szCs w:val="24"/>
          <w:lang w:eastAsia="en-US"/>
        </w:rPr>
        <w:t>симова О.Н. организовала встречи</w:t>
      </w:r>
      <w:r w:rsidRPr="00B24F47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>с  иереем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 Прокопенко Константином, настоятелем Свято-Никольского храма Куйбышевского прихода, подготовила Бошняг Анастасию для участия в Рождественском  фестивале.</w:t>
      </w:r>
    </w:p>
    <w:p w14:paraId="269F15F8" w14:textId="7604368F" w:rsidR="00740E3F" w:rsidRPr="00B24F47" w:rsidRDefault="00740E3F" w:rsidP="00B24F47">
      <w:pPr>
        <w:ind w:left="284" w:firstLine="851"/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 xml:space="preserve"> Школьный театр 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>« Мечта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»  – это особый мир в пространстве образовательного учреждения. В театральной деятельности каждый ребенок </w:t>
      </w:r>
      <w:proofErr w:type="gramStart"/>
      <w:r w:rsidRPr="00B24F47">
        <w:rPr>
          <w:rFonts w:eastAsiaTheme="minorHAnsi"/>
          <w:sz w:val="24"/>
          <w:szCs w:val="24"/>
          <w:lang w:eastAsia="en-US"/>
        </w:rPr>
        <w:t>проявляет  свои</w:t>
      </w:r>
      <w:proofErr w:type="gramEnd"/>
      <w:r w:rsidRPr="00B24F47">
        <w:rPr>
          <w:rFonts w:eastAsiaTheme="minorHAnsi"/>
          <w:sz w:val="24"/>
          <w:szCs w:val="24"/>
          <w:lang w:eastAsia="en-US"/>
        </w:rPr>
        <w:t xml:space="preserve"> способности, чувства, эмоции, передаёт  своё отношение к персонажам и  событиям. Полухина Н.В., руководитель театра, сумела направить детей на такую деятельность, чтобы они ощущали свою самостоятельность, успешность, удовольствие от творческого процесса, а зрители смогли насладиться выступлением школьных актёров, посмотрев постановки: </w:t>
      </w:r>
    </w:p>
    <w:p w14:paraId="401A9473" w14:textId="171611D2" w:rsidR="00740E3F" w:rsidRPr="00B24F47" w:rsidRDefault="00740E3F" w:rsidP="00B24F47">
      <w:pPr>
        <w:ind w:left="284" w:firstLine="851"/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</w:t>
      </w:r>
      <w:r w:rsidR="0027039A">
        <w:rPr>
          <w:rFonts w:eastAsiaTheme="minorHAnsi"/>
          <w:sz w:val="24"/>
          <w:szCs w:val="24"/>
          <w:lang w:eastAsia="en-US"/>
        </w:rPr>
        <w:t xml:space="preserve"> </w:t>
      </w:r>
      <w:r w:rsidRPr="00B24F47">
        <w:rPr>
          <w:rFonts w:eastAsiaTheme="minorHAnsi"/>
          <w:sz w:val="24"/>
          <w:szCs w:val="24"/>
          <w:lang w:eastAsia="en-US"/>
        </w:rPr>
        <w:t>«Сказка о мечте» (ко Дню Учителя)</w:t>
      </w:r>
    </w:p>
    <w:p w14:paraId="56BDD2F2" w14:textId="44B65B2A" w:rsidR="00740E3F" w:rsidRPr="00B24F47" w:rsidRDefault="00740E3F" w:rsidP="00B24F47">
      <w:pPr>
        <w:ind w:left="284" w:firstLine="851"/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</w:t>
      </w:r>
      <w:r w:rsidR="0027039A">
        <w:rPr>
          <w:rFonts w:eastAsiaTheme="minorHAnsi"/>
          <w:sz w:val="24"/>
          <w:szCs w:val="24"/>
          <w:lang w:eastAsia="en-US"/>
        </w:rPr>
        <w:t xml:space="preserve"> </w:t>
      </w:r>
      <w:r w:rsidRPr="00B24F47">
        <w:rPr>
          <w:rFonts w:eastAsiaTheme="minorHAnsi"/>
          <w:sz w:val="24"/>
          <w:szCs w:val="24"/>
          <w:lang w:eastAsia="en-US"/>
        </w:rPr>
        <w:t>«Крылья материнской любви» (ко Дню Матери»)</w:t>
      </w:r>
    </w:p>
    <w:p w14:paraId="4B527F94" w14:textId="77777777" w:rsidR="00740E3F" w:rsidRPr="00B24F47" w:rsidRDefault="00740E3F" w:rsidP="00B24F47">
      <w:pPr>
        <w:ind w:left="284" w:firstLine="851"/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-"Как Иван принцессу-Змею расколдовал» (Новогодняя сказка)</w:t>
      </w:r>
    </w:p>
    <w:p w14:paraId="36F53FA9" w14:textId="3F922F44" w:rsidR="00740E3F" w:rsidRPr="00B24F47" w:rsidRDefault="00740E3F" w:rsidP="00B24F47">
      <w:pPr>
        <w:ind w:left="284" w:firstLine="851"/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</w:t>
      </w:r>
      <w:r w:rsidR="0027039A">
        <w:rPr>
          <w:rFonts w:eastAsiaTheme="minorHAnsi"/>
          <w:sz w:val="24"/>
          <w:szCs w:val="24"/>
          <w:lang w:eastAsia="en-US"/>
        </w:rPr>
        <w:t xml:space="preserve"> </w:t>
      </w:r>
      <w:r w:rsidRPr="00B24F47">
        <w:rPr>
          <w:rFonts w:eastAsiaTheme="minorHAnsi"/>
          <w:sz w:val="24"/>
          <w:szCs w:val="24"/>
          <w:lang w:eastAsia="en-US"/>
        </w:rPr>
        <w:t>«Один день в армии» (к 23 февраля)</w:t>
      </w:r>
    </w:p>
    <w:p w14:paraId="799809A3" w14:textId="662C1DEA" w:rsidR="00740E3F" w:rsidRPr="00B24F47" w:rsidRDefault="00740E3F" w:rsidP="00B24F47">
      <w:pPr>
        <w:ind w:left="284" w:firstLine="851"/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</w:t>
      </w:r>
      <w:r w:rsidR="0027039A">
        <w:rPr>
          <w:rFonts w:eastAsiaTheme="minorHAnsi"/>
          <w:sz w:val="24"/>
          <w:szCs w:val="24"/>
          <w:lang w:eastAsia="en-US"/>
        </w:rPr>
        <w:t xml:space="preserve"> </w:t>
      </w:r>
      <w:r w:rsidRPr="00B24F47">
        <w:rPr>
          <w:rFonts w:eastAsiaTheme="minorHAnsi"/>
          <w:sz w:val="24"/>
          <w:szCs w:val="24"/>
          <w:lang w:eastAsia="en-US"/>
        </w:rPr>
        <w:t>«А зори здесь тихие»</w:t>
      </w:r>
    </w:p>
    <w:p w14:paraId="58B6AAD9" w14:textId="24B09F1C" w:rsidR="00740E3F" w:rsidRPr="00B24F47" w:rsidRDefault="00740E3F" w:rsidP="00B24F47">
      <w:pPr>
        <w:ind w:left="284" w:firstLine="851"/>
        <w:jc w:val="both"/>
        <w:rPr>
          <w:rFonts w:eastAsiaTheme="minorHAnsi"/>
          <w:sz w:val="24"/>
          <w:szCs w:val="24"/>
          <w:lang w:eastAsia="en-US"/>
        </w:rPr>
      </w:pPr>
      <w:r w:rsidRPr="00B24F47">
        <w:rPr>
          <w:rFonts w:eastAsiaTheme="minorHAnsi"/>
          <w:sz w:val="24"/>
          <w:szCs w:val="24"/>
          <w:lang w:eastAsia="en-US"/>
        </w:rPr>
        <w:t>- «Краски Победы» (к 80-летию Победы) и др.</w:t>
      </w:r>
    </w:p>
    <w:p w14:paraId="71498898" w14:textId="764F401C" w:rsidR="00EA3DA3" w:rsidRPr="00B24F47" w:rsidRDefault="007E7899" w:rsidP="00B24F47">
      <w:pPr>
        <w:tabs>
          <w:tab w:val="left" w:pos="0"/>
        </w:tabs>
        <w:jc w:val="both"/>
        <w:rPr>
          <w:sz w:val="24"/>
          <w:szCs w:val="24"/>
        </w:rPr>
      </w:pPr>
      <w:r w:rsidRPr="00B24F47">
        <w:rPr>
          <w:sz w:val="24"/>
          <w:szCs w:val="24"/>
        </w:rPr>
        <w:tab/>
      </w:r>
      <w:r w:rsidR="00225BE0" w:rsidRPr="00B24F47">
        <w:rPr>
          <w:sz w:val="24"/>
          <w:szCs w:val="24"/>
        </w:rPr>
        <w:t xml:space="preserve">Большое внимание </w:t>
      </w:r>
      <w:r w:rsidR="00C17746" w:rsidRPr="00B24F47">
        <w:rPr>
          <w:sz w:val="24"/>
          <w:szCs w:val="24"/>
        </w:rPr>
        <w:t>педагогический коллектив</w:t>
      </w:r>
      <w:r w:rsidR="00225BE0" w:rsidRPr="00B24F47">
        <w:rPr>
          <w:sz w:val="24"/>
          <w:szCs w:val="24"/>
        </w:rPr>
        <w:t xml:space="preserve"> уделяет пропаганде здорового образа жизни, обеспечению безопасности обучающихся. Превентивное (профилактическое) обучение осуществлялось путем сочетания овладения детьми знаниями с формированием здоровых установок и навыков ответственного поведения в отношении здоровья. В своей работе педагоги использовали самые разнообразные формы проведения профилактической работы: просмотр и обсуждение видеофильмов, выставки рисунков, тематические линейки, уроки здоровья, дискуссии, тренинги.</w:t>
      </w:r>
      <w:r w:rsidR="00EA3DA3" w:rsidRPr="00B24F47">
        <w:rPr>
          <w:sz w:val="24"/>
          <w:szCs w:val="24"/>
        </w:rPr>
        <w:t xml:space="preserve"> Охват учащихся, вовлеченных в профилактические воспитательные мероприятия, составляет 100%.</w:t>
      </w:r>
    </w:p>
    <w:p w14:paraId="47629082" w14:textId="45848E85" w:rsidR="00EA3DA3" w:rsidRPr="00B24F47" w:rsidRDefault="00EA3DA3" w:rsidP="00B24F47">
      <w:pPr>
        <w:tabs>
          <w:tab w:val="left" w:pos="0"/>
        </w:tabs>
        <w:jc w:val="both"/>
        <w:rPr>
          <w:sz w:val="24"/>
          <w:szCs w:val="24"/>
        </w:rPr>
      </w:pPr>
      <w:r w:rsidRPr="00B24F47">
        <w:rPr>
          <w:sz w:val="24"/>
          <w:szCs w:val="24"/>
        </w:rPr>
        <w:t xml:space="preserve">      </w:t>
      </w:r>
      <w:r w:rsidR="0027039A">
        <w:rPr>
          <w:sz w:val="24"/>
          <w:szCs w:val="24"/>
        </w:rPr>
        <w:tab/>
      </w:r>
      <w:r w:rsidRPr="00B24F47">
        <w:rPr>
          <w:sz w:val="24"/>
          <w:szCs w:val="24"/>
        </w:rPr>
        <w:t xml:space="preserve">Одним из важнейших направлений деятельности школы является </w:t>
      </w:r>
      <w:proofErr w:type="gramStart"/>
      <w:r w:rsidRPr="00B24F47">
        <w:rPr>
          <w:sz w:val="24"/>
          <w:szCs w:val="24"/>
        </w:rPr>
        <w:t>и  профориентационная</w:t>
      </w:r>
      <w:proofErr w:type="gramEnd"/>
      <w:r w:rsidRPr="00B24F47">
        <w:rPr>
          <w:sz w:val="24"/>
          <w:szCs w:val="24"/>
        </w:rPr>
        <w:t xml:space="preserve">  работа с учащимися.  Образовательное учреждение участвует в </w:t>
      </w:r>
      <w:proofErr w:type="gramStart"/>
      <w:r w:rsidRPr="00B24F47">
        <w:rPr>
          <w:sz w:val="24"/>
          <w:szCs w:val="24"/>
        </w:rPr>
        <w:t>Федеральном  профориентационном</w:t>
      </w:r>
      <w:proofErr w:type="gramEnd"/>
      <w:r w:rsidRPr="00B24F47">
        <w:rPr>
          <w:sz w:val="24"/>
          <w:szCs w:val="24"/>
        </w:rPr>
        <w:t xml:space="preserve"> проекте «Билет в будущее»     (проект ранней профессиональной ориентации школьников 6−11 классов, входит в паспорт федерального проекта «Успех каждого ребенка»). В течение </w:t>
      </w:r>
      <w:proofErr w:type="gramStart"/>
      <w:r w:rsidRPr="00B24F47">
        <w:rPr>
          <w:sz w:val="24"/>
          <w:szCs w:val="24"/>
        </w:rPr>
        <w:t>2025  года</w:t>
      </w:r>
      <w:proofErr w:type="gramEnd"/>
      <w:r w:rsidRPr="00B24F47">
        <w:rPr>
          <w:sz w:val="24"/>
          <w:szCs w:val="24"/>
        </w:rPr>
        <w:t xml:space="preserve"> проводились  профориентационные  занятия в рамках внеурочной деятельности «Россия – мои горизонты». В рамках проекта на первом этапе участники прошли ряд онлайн-диагностик в разделах «Увлекаюсь», «Понимаю», «Узнаю», «Осознаю», «Планирую» определяющих их склонности, жизненные установки, уровень осознанности и готовности к профессиональному самоопределению. На втором этапе подростки участвовали в профессиональных пробах, где имели возможность на практике попробовать свои силы в интересных для себя сферах. В рамках практических мероприятий учителя, ведущие занятия внеурочной деятельности «Россия – мои горизонты», знакомили подростков с основной информацией о профессиональной области, под их руководством участники </w:t>
      </w:r>
      <w:proofErr w:type="gramStart"/>
      <w:r w:rsidRPr="00B24F47">
        <w:rPr>
          <w:sz w:val="24"/>
          <w:szCs w:val="24"/>
        </w:rPr>
        <w:t>выполняли  заданную</w:t>
      </w:r>
      <w:proofErr w:type="gramEnd"/>
      <w:r w:rsidRPr="00B24F47">
        <w:rPr>
          <w:sz w:val="24"/>
          <w:szCs w:val="24"/>
        </w:rPr>
        <w:t xml:space="preserve"> рабочую операцию, получали оценку результата и обратную связ</w:t>
      </w:r>
      <w:r w:rsidR="00013176" w:rsidRPr="00B24F47">
        <w:rPr>
          <w:sz w:val="24"/>
          <w:szCs w:val="24"/>
        </w:rPr>
        <w:t>ь с рекомендациями по развитию.</w:t>
      </w:r>
      <w:r w:rsidRPr="00B24F47">
        <w:rPr>
          <w:sz w:val="24"/>
          <w:szCs w:val="24"/>
        </w:rPr>
        <w:t xml:space="preserve"> </w:t>
      </w:r>
      <w:r w:rsidR="00B24F47" w:rsidRPr="00B24F47">
        <w:rPr>
          <w:sz w:val="24"/>
          <w:szCs w:val="24"/>
        </w:rPr>
        <w:t xml:space="preserve">На классных часах, </w:t>
      </w:r>
      <w:r w:rsidR="00C17746" w:rsidRPr="00B24F47">
        <w:rPr>
          <w:sz w:val="24"/>
          <w:szCs w:val="24"/>
        </w:rPr>
        <w:t>уроках до</w:t>
      </w:r>
      <w:r w:rsidR="00B24F47" w:rsidRPr="00B24F47">
        <w:rPr>
          <w:sz w:val="24"/>
          <w:szCs w:val="24"/>
        </w:rPr>
        <w:t xml:space="preserve"> обучающихся </w:t>
      </w:r>
      <w:r w:rsidR="00C17746" w:rsidRPr="00B24F47">
        <w:rPr>
          <w:sz w:val="24"/>
          <w:szCs w:val="24"/>
        </w:rPr>
        <w:t xml:space="preserve">доведена информация, </w:t>
      </w:r>
      <w:r w:rsidR="00C17746" w:rsidRPr="00B24F47">
        <w:rPr>
          <w:sz w:val="24"/>
          <w:szCs w:val="24"/>
        </w:rPr>
        <w:lastRenderedPageBreak/>
        <w:t>включающая</w:t>
      </w:r>
      <w:r w:rsidR="00B24F47" w:rsidRPr="00B24F47">
        <w:rPr>
          <w:sz w:val="24"/>
          <w:szCs w:val="24"/>
        </w:rPr>
        <w:t xml:space="preserve"> в себя сведения о мире профессий, личностных   и   профессионально   важных   качествах   </w:t>
      </w:r>
      <w:r w:rsidR="00BB6849" w:rsidRPr="00B24F47">
        <w:rPr>
          <w:sz w:val="24"/>
          <w:szCs w:val="24"/>
        </w:rPr>
        <w:t>человека, существенных</w:t>
      </w:r>
      <w:r w:rsidR="00B24F47" w:rsidRPr="00B24F47">
        <w:rPr>
          <w:sz w:val="24"/>
          <w:szCs w:val="24"/>
        </w:rPr>
        <w:t xml:space="preserve">   для   его трудового самоопределения, о системе учебных заведений и путях получения профессии, о потребностях     общества    в     специалистах     разного     профиля. </w:t>
      </w:r>
      <w:r w:rsidRPr="00B24F47">
        <w:rPr>
          <w:sz w:val="24"/>
          <w:szCs w:val="24"/>
        </w:rPr>
        <w:t xml:space="preserve">Ребята подробно </w:t>
      </w:r>
      <w:proofErr w:type="gramStart"/>
      <w:r w:rsidRPr="00B24F47">
        <w:rPr>
          <w:sz w:val="24"/>
          <w:szCs w:val="24"/>
        </w:rPr>
        <w:t>познакомились  с</w:t>
      </w:r>
      <w:proofErr w:type="gramEnd"/>
      <w:r w:rsidRPr="00B24F47">
        <w:rPr>
          <w:sz w:val="24"/>
          <w:szCs w:val="24"/>
        </w:rPr>
        <w:t xml:space="preserve">  профессиями, в том числе и недавно появившимися, на сайте  Роструда   в разделе «Профориентация, а также узнали  о наиболее востребованных специальностях в Ростовской области. При проведении профо</w:t>
      </w:r>
      <w:r w:rsidR="00013176" w:rsidRPr="00B24F47">
        <w:rPr>
          <w:sz w:val="24"/>
          <w:szCs w:val="24"/>
        </w:rPr>
        <w:t xml:space="preserve">риентационных уроков использовались </w:t>
      </w:r>
      <w:r w:rsidRPr="00B24F47">
        <w:rPr>
          <w:sz w:val="24"/>
          <w:szCs w:val="24"/>
        </w:rPr>
        <w:t xml:space="preserve"> профориентационные ресурсы: сайт управления государственной службы занятости населения раздел «Справочник профессий», аналитическая  система Общероссийской базы вакансий «Работа в России» раздел «Профориентация»(&lt;https://trudvsem.ru/proforientation&gt;),  сайт управления государственной службы занятости населения Ростовской области (далее - УГСЗН Ростовской области), подраздел «Организация профессиональной ориентации граждан» раздела «Оказание государственных услуг и (или) функций)» (&lt;https://zan.donland.ru/activity/11409/&gt;). Старшеклассники приняли участие </w:t>
      </w:r>
      <w:proofErr w:type="gramStart"/>
      <w:r w:rsidRPr="00B24F47">
        <w:rPr>
          <w:sz w:val="24"/>
          <w:szCs w:val="24"/>
        </w:rPr>
        <w:t>в  районных</w:t>
      </w:r>
      <w:proofErr w:type="gramEnd"/>
      <w:r w:rsidRPr="00B24F47">
        <w:rPr>
          <w:sz w:val="24"/>
          <w:szCs w:val="24"/>
        </w:rPr>
        <w:t xml:space="preserve">  профориентационных мероприятиях.</w:t>
      </w:r>
    </w:p>
    <w:p w14:paraId="2B4EB34E" w14:textId="77777777" w:rsidR="00EA3DA3" w:rsidRPr="00B24F47" w:rsidRDefault="00EA3DA3" w:rsidP="00B24F47">
      <w:pPr>
        <w:tabs>
          <w:tab w:val="left" w:pos="0"/>
        </w:tabs>
        <w:jc w:val="both"/>
        <w:rPr>
          <w:sz w:val="24"/>
          <w:szCs w:val="24"/>
        </w:rPr>
      </w:pPr>
      <w:r w:rsidRPr="00B24F47">
        <w:rPr>
          <w:sz w:val="24"/>
          <w:szCs w:val="24"/>
        </w:rPr>
        <w:t xml:space="preserve">- встреча с </w:t>
      </w:r>
      <w:proofErr w:type="gramStart"/>
      <w:r w:rsidRPr="00B24F47">
        <w:rPr>
          <w:sz w:val="24"/>
          <w:szCs w:val="24"/>
        </w:rPr>
        <w:t>представителями  Таганрогского</w:t>
      </w:r>
      <w:proofErr w:type="gramEnd"/>
      <w:r w:rsidRPr="00B24F47">
        <w:rPr>
          <w:sz w:val="24"/>
          <w:szCs w:val="24"/>
        </w:rPr>
        <w:t xml:space="preserve"> института имени А.П. Чехова;</w:t>
      </w:r>
    </w:p>
    <w:p w14:paraId="05417648" w14:textId="22343039" w:rsidR="00EA3DA3" w:rsidRPr="00B24F47" w:rsidRDefault="00EA3DA3" w:rsidP="00B24F47">
      <w:pPr>
        <w:tabs>
          <w:tab w:val="left" w:pos="0"/>
        </w:tabs>
        <w:jc w:val="both"/>
        <w:rPr>
          <w:sz w:val="24"/>
          <w:szCs w:val="24"/>
        </w:rPr>
      </w:pPr>
      <w:r w:rsidRPr="00B24F47">
        <w:rPr>
          <w:sz w:val="24"/>
          <w:szCs w:val="24"/>
        </w:rPr>
        <w:t xml:space="preserve">- фестиваль профессий (учебные </w:t>
      </w:r>
      <w:r w:rsidR="00C17746" w:rsidRPr="00B24F47">
        <w:rPr>
          <w:sz w:val="24"/>
          <w:szCs w:val="24"/>
        </w:rPr>
        <w:t>заведения –</w:t>
      </w:r>
      <w:r w:rsidRPr="00B24F47">
        <w:rPr>
          <w:sz w:val="24"/>
          <w:szCs w:val="24"/>
        </w:rPr>
        <w:t xml:space="preserve"> участники Фестиваля профессий: Таганрогский техникум сервиса и ЖКХ, Таганрогский институт управления и экономики, Таганрогский механический колледж, Матвеево-Курганский филиал автодорожного)</w:t>
      </w:r>
    </w:p>
    <w:p w14:paraId="4F12AA78" w14:textId="142BF2FE" w:rsidR="00372C2E" w:rsidRPr="00B24F47" w:rsidRDefault="00EA3DA3" w:rsidP="00B24F47">
      <w:pPr>
        <w:tabs>
          <w:tab w:val="left" w:pos="0"/>
        </w:tabs>
        <w:jc w:val="both"/>
        <w:rPr>
          <w:sz w:val="24"/>
          <w:szCs w:val="24"/>
        </w:rPr>
      </w:pPr>
      <w:r w:rsidRPr="00B24F47">
        <w:rPr>
          <w:sz w:val="24"/>
          <w:szCs w:val="24"/>
        </w:rPr>
        <w:t xml:space="preserve">Учащиеся принимали участие в </w:t>
      </w:r>
      <w:proofErr w:type="gramStart"/>
      <w:r w:rsidRPr="00B24F47">
        <w:rPr>
          <w:sz w:val="24"/>
          <w:szCs w:val="24"/>
        </w:rPr>
        <w:t>Едином  открытом</w:t>
      </w:r>
      <w:proofErr w:type="gramEnd"/>
      <w:r w:rsidRPr="00B24F47">
        <w:rPr>
          <w:sz w:val="24"/>
          <w:szCs w:val="24"/>
        </w:rPr>
        <w:t xml:space="preserve">  уроке по предпринимательству, районном конкурсе технического моделирования «Куйбышевская мастерская», региональной олимпиаде по профориентации «Я выбираю будущее», в рамках проекта «Билет в будущее»  в региональном конкурсе видеоролико</w:t>
      </w:r>
      <w:r w:rsidR="00013176" w:rsidRPr="00B24F47">
        <w:rPr>
          <w:sz w:val="24"/>
          <w:szCs w:val="24"/>
        </w:rPr>
        <w:t>в «</w:t>
      </w:r>
      <w:proofErr w:type="spellStart"/>
      <w:r w:rsidR="00013176" w:rsidRPr="00B24F47">
        <w:rPr>
          <w:sz w:val="24"/>
          <w:szCs w:val="24"/>
        </w:rPr>
        <w:t>Профминутка</w:t>
      </w:r>
      <w:proofErr w:type="spellEnd"/>
      <w:r w:rsidR="00013176" w:rsidRPr="00B24F47">
        <w:rPr>
          <w:sz w:val="24"/>
          <w:szCs w:val="24"/>
        </w:rPr>
        <w:t>» и др.</w:t>
      </w:r>
    </w:p>
    <w:p w14:paraId="632D8BB1" w14:textId="7CAA3ED9" w:rsidR="001232B8" w:rsidRPr="00B24F47" w:rsidRDefault="00001F41" w:rsidP="00B24F47">
      <w:pPr>
        <w:jc w:val="both"/>
        <w:rPr>
          <w:rFonts w:eastAsia="Calibri"/>
          <w:sz w:val="24"/>
          <w:szCs w:val="24"/>
        </w:rPr>
      </w:pPr>
      <w:r w:rsidRPr="00B24F47">
        <w:rPr>
          <w:sz w:val="24"/>
          <w:szCs w:val="24"/>
        </w:rPr>
        <w:tab/>
      </w:r>
      <w:r w:rsidR="001232B8" w:rsidRPr="00B24F47">
        <w:rPr>
          <w:sz w:val="24"/>
          <w:szCs w:val="24"/>
        </w:rPr>
        <w:t xml:space="preserve">В течение </w:t>
      </w:r>
      <w:r w:rsidR="00C17746" w:rsidRPr="00B24F47">
        <w:rPr>
          <w:sz w:val="24"/>
          <w:szCs w:val="24"/>
        </w:rPr>
        <w:t>2025 года</w:t>
      </w:r>
      <w:r w:rsidR="001232B8" w:rsidRPr="00B24F47">
        <w:rPr>
          <w:sz w:val="24"/>
          <w:szCs w:val="24"/>
        </w:rPr>
        <w:t xml:space="preserve"> проведены мероприятия, направленные на формирование правовой компетентности, нетерпимости к антиобщественным проявлениям, недопущению жестокости и насилия по отношению к личности, проявление толерантности, формирующее правовую культуру, представление о правах и обязанностях, уважение к правам и свободам человека, развивающее навыки безопасности и формирующее безопасную среду в школе, быту, на отдыхе.</w:t>
      </w:r>
      <w:r w:rsidR="001232B8" w:rsidRPr="00B24F47">
        <w:rPr>
          <w:rFonts w:eastAsia="Calibri"/>
          <w:sz w:val="24"/>
          <w:szCs w:val="24"/>
        </w:rPr>
        <w:t xml:space="preserve"> Проводились профилактические беседы с обучающимися и общешкольные </w:t>
      </w:r>
      <w:r w:rsidR="00C17746" w:rsidRPr="00B24F47">
        <w:rPr>
          <w:rFonts w:eastAsia="Calibri"/>
          <w:sz w:val="24"/>
          <w:szCs w:val="24"/>
        </w:rPr>
        <w:t>родительские собрания с</w:t>
      </w:r>
      <w:r w:rsidR="001232B8" w:rsidRPr="00B24F47">
        <w:rPr>
          <w:rFonts w:eastAsia="Calibri"/>
          <w:sz w:val="24"/>
          <w:szCs w:val="24"/>
        </w:rPr>
        <w:t xml:space="preserve"> участием </w:t>
      </w:r>
      <w:r w:rsidR="00C17746" w:rsidRPr="00B24F47">
        <w:rPr>
          <w:rFonts w:eastAsia="Calibri"/>
          <w:sz w:val="24"/>
          <w:szCs w:val="24"/>
        </w:rPr>
        <w:t>сотрудника ПДН</w:t>
      </w:r>
      <w:r w:rsidR="001232B8" w:rsidRPr="00B24F47">
        <w:rPr>
          <w:rFonts w:eastAsia="Calibri"/>
          <w:sz w:val="24"/>
          <w:szCs w:val="24"/>
        </w:rPr>
        <w:t>-Волковой Ю.В. по вопросам профилактики деструктивного поведения подростков и обеспечения безопасности обучающихся.</w:t>
      </w:r>
    </w:p>
    <w:p w14:paraId="0E9E09C9" w14:textId="0FB7CABE" w:rsidR="00C25216" w:rsidRPr="00B24F47" w:rsidRDefault="00C17746" w:rsidP="00B24F4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5216" w:rsidRPr="00B24F47">
        <w:rPr>
          <w:sz w:val="24"/>
          <w:szCs w:val="24"/>
        </w:rPr>
        <w:t>Эффективность воспитательной работы школы в 2025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Ребята демонстрируют высокую степень умений и навыков, о чем свидетельствуют высокие результаты районных и областных конкурсов, соревнований.</w:t>
      </w:r>
      <w:r w:rsidR="00013176" w:rsidRPr="00B24F47">
        <w:rPr>
          <w:sz w:val="24"/>
          <w:szCs w:val="24"/>
        </w:rPr>
        <w:t xml:space="preserve"> Уровень включенности учеников </w:t>
      </w:r>
      <w:r w:rsidR="00C25216" w:rsidRPr="00B24F47">
        <w:rPr>
          <w:sz w:val="24"/>
          <w:szCs w:val="24"/>
        </w:rPr>
        <w:t xml:space="preserve">    в общешкольные дела – высокий</w:t>
      </w:r>
      <w:r w:rsidR="00013176" w:rsidRPr="00B24F47">
        <w:rPr>
          <w:sz w:val="24"/>
          <w:szCs w:val="24"/>
        </w:rPr>
        <w:t>.</w:t>
      </w:r>
      <w:r w:rsidR="00C25216" w:rsidRPr="00B24F47">
        <w:rPr>
          <w:sz w:val="24"/>
          <w:szCs w:val="24"/>
        </w:rPr>
        <w:t xml:space="preserve"> На основании этих данных можно сделать вывод об удовлетворительном уровне организации воспитательной работы школы в 2025 году</w:t>
      </w:r>
    </w:p>
    <w:p w14:paraId="0E6B00E3" w14:textId="1456D9B7" w:rsidR="00633C3C" w:rsidRDefault="00552A9D" w:rsidP="007E5FC6">
      <w:pPr>
        <w:tabs>
          <w:tab w:val="left" w:pos="0"/>
        </w:tabs>
        <w:ind w:left="720"/>
        <w:jc w:val="both"/>
        <w:rPr>
          <w:b/>
          <w:sz w:val="28"/>
          <w:szCs w:val="28"/>
        </w:rPr>
      </w:pPr>
      <w:r w:rsidRPr="00B24F47">
        <w:rPr>
          <w:b/>
          <w:sz w:val="24"/>
          <w:szCs w:val="24"/>
        </w:rPr>
        <w:t xml:space="preserve"> </w:t>
      </w:r>
    </w:p>
    <w:p w14:paraId="15B172CA" w14:textId="07457375" w:rsidR="00CB4AFC" w:rsidRDefault="00CB4AFC" w:rsidP="00BB6849">
      <w:pPr>
        <w:tabs>
          <w:tab w:val="left" w:pos="0"/>
        </w:tabs>
        <w:ind w:left="720"/>
        <w:jc w:val="center"/>
        <w:rPr>
          <w:b/>
          <w:sz w:val="28"/>
          <w:szCs w:val="28"/>
        </w:rPr>
      </w:pPr>
      <w:r w:rsidRPr="00BB6849">
        <w:rPr>
          <w:b/>
          <w:sz w:val="28"/>
          <w:szCs w:val="28"/>
        </w:rPr>
        <w:t>Дополнительное образование</w:t>
      </w:r>
    </w:p>
    <w:p w14:paraId="5C2389CE" w14:textId="77777777" w:rsidR="00633C3C" w:rsidRPr="00B24F47" w:rsidRDefault="00633C3C" w:rsidP="00BB6849">
      <w:pPr>
        <w:tabs>
          <w:tab w:val="left" w:pos="0"/>
        </w:tabs>
        <w:ind w:left="720"/>
        <w:jc w:val="center"/>
        <w:rPr>
          <w:b/>
          <w:sz w:val="24"/>
          <w:szCs w:val="24"/>
        </w:rPr>
      </w:pPr>
    </w:p>
    <w:p w14:paraId="399E9E03" w14:textId="77777777" w:rsidR="00633C3C" w:rsidRDefault="00001F41" w:rsidP="00B24F47">
      <w:pPr>
        <w:jc w:val="both"/>
        <w:rPr>
          <w:sz w:val="24"/>
          <w:szCs w:val="24"/>
        </w:rPr>
      </w:pPr>
      <w:r w:rsidRPr="00B24F47">
        <w:rPr>
          <w:sz w:val="24"/>
          <w:szCs w:val="24"/>
        </w:rPr>
        <w:tab/>
      </w:r>
      <w:r w:rsidR="00CB4AFC" w:rsidRPr="00B24F47">
        <w:rPr>
          <w:sz w:val="24"/>
          <w:szCs w:val="24"/>
        </w:rPr>
        <w:t>Организация обучения по дополнительным общеразвивающим программам осуществляется в объединениях по интересам различной направленности (технической</w:t>
      </w:r>
      <w:r w:rsidR="00552A9D" w:rsidRPr="00B24F47">
        <w:rPr>
          <w:sz w:val="24"/>
          <w:szCs w:val="24"/>
        </w:rPr>
        <w:t>, е</w:t>
      </w:r>
      <w:r w:rsidR="00ED07A5" w:rsidRPr="00B24F47">
        <w:rPr>
          <w:sz w:val="24"/>
          <w:szCs w:val="24"/>
        </w:rPr>
        <w:t>стественно-</w:t>
      </w:r>
      <w:r w:rsidR="00C17746" w:rsidRPr="00B24F47">
        <w:rPr>
          <w:sz w:val="24"/>
          <w:szCs w:val="24"/>
        </w:rPr>
        <w:t>научной, физкультурно</w:t>
      </w:r>
      <w:r w:rsidR="00CB4AFC" w:rsidRPr="00B24F47">
        <w:rPr>
          <w:sz w:val="24"/>
          <w:szCs w:val="24"/>
        </w:rPr>
        <w:t>-спортивной, художественной, туристско-краеведческой, социально-педагогической</w:t>
      </w:r>
      <w:r w:rsidR="008A07FC" w:rsidRPr="00B24F47">
        <w:rPr>
          <w:sz w:val="24"/>
          <w:szCs w:val="24"/>
        </w:rPr>
        <w:t xml:space="preserve">). </w:t>
      </w:r>
      <w:r w:rsidR="001232B8" w:rsidRPr="00B24F47">
        <w:rPr>
          <w:sz w:val="24"/>
          <w:szCs w:val="24"/>
        </w:rPr>
        <w:t xml:space="preserve"> С 2025</w:t>
      </w:r>
      <w:r w:rsidR="008C1745" w:rsidRPr="00B24F47">
        <w:rPr>
          <w:sz w:val="24"/>
          <w:szCs w:val="24"/>
        </w:rPr>
        <w:t xml:space="preserve"> </w:t>
      </w:r>
      <w:r w:rsidR="00F31D1C" w:rsidRPr="00B24F47">
        <w:rPr>
          <w:sz w:val="24"/>
          <w:szCs w:val="24"/>
        </w:rPr>
        <w:t>увеличено количество часов дополнительного образования.</w:t>
      </w:r>
      <w:r w:rsidR="008C1745" w:rsidRPr="00B24F47">
        <w:rPr>
          <w:sz w:val="24"/>
          <w:szCs w:val="24"/>
        </w:rPr>
        <w:t xml:space="preserve"> </w:t>
      </w:r>
    </w:p>
    <w:p w14:paraId="3B10C6B4" w14:textId="3A0DAC7A" w:rsidR="001232B8" w:rsidRPr="00B24F47" w:rsidRDefault="008C1745" w:rsidP="00B24F47">
      <w:pPr>
        <w:jc w:val="both"/>
        <w:rPr>
          <w:rFonts w:eastAsia="Times New Roman"/>
          <w:sz w:val="24"/>
          <w:szCs w:val="24"/>
        </w:rPr>
      </w:pPr>
      <w:r w:rsidRPr="00B24F47">
        <w:rPr>
          <w:sz w:val="24"/>
          <w:szCs w:val="24"/>
        </w:rPr>
        <w:t xml:space="preserve"> </w:t>
      </w:r>
      <w:r w:rsidR="00473A76" w:rsidRPr="00B24F47">
        <w:rPr>
          <w:rFonts w:eastAsia="Times New Roman"/>
          <w:sz w:val="24"/>
          <w:szCs w:val="24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6145"/>
        <w:gridCol w:w="7654"/>
      </w:tblGrid>
      <w:tr w:rsidR="001232B8" w:rsidRPr="00B24F47" w14:paraId="102BA92F" w14:textId="77777777" w:rsidTr="00ED3415">
        <w:tc>
          <w:tcPr>
            <w:tcW w:w="943" w:type="dxa"/>
            <w:shd w:val="clear" w:color="auto" w:fill="auto"/>
          </w:tcPr>
          <w:p w14:paraId="0DA3CCD9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145" w:type="dxa"/>
            <w:shd w:val="clear" w:color="auto" w:fill="auto"/>
          </w:tcPr>
          <w:p w14:paraId="5FF6520F" w14:textId="77777777" w:rsidR="001232B8" w:rsidRPr="00B24F47" w:rsidRDefault="001232B8" w:rsidP="00B24F47">
            <w:pPr>
              <w:pStyle w:val="a6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Наименование кружка</w:t>
            </w:r>
          </w:p>
        </w:tc>
        <w:tc>
          <w:tcPr>
            <w:tcW w:w="7654" w:type="dxa"/>
          </w:tcPr>
          <w:p w14:paraId="07B6F041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Профиль (направленность)</w:t>
            </w:r>
          </w:p>
        </w:tc>
      </w:tr>
      <w:tr w:rsidR="001232B8" w:rsidRPr="00B24F47" w14:paraId="2E199F16" w14:textId="77777777" w:rsidTr="00ED3415">
        <w:tc>
          <w:tcPr>
            <w:tcW w:w="943" w:type="dxa"/>
            <w:shd w:val="clear" w:color="auto" w:fill="auto"/>
          </w:tcPr>
          <w:p w14:paraId="7606330F" w14:textId="6A00A43B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7B082F05" w14:textId="33508C12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«Родные истоки»</w:t>
            </w:r>
          </w:p>
        </w:tc>
        <w:tc>
          <w:tcPr>
            <w:tcW w:w="7654" w:type="dxa"/>
          </w:tcPr>
          <w:p w14:paraId="0400CF34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Туризм и краеведение (туристско-краеведческая)</w:t>
            </w:r>
          </w:p>
        </w:tc>
      </w:tr>
      <w:tr w:rsidR="001232B8" w:rsidRPr="00B24F47" w14:paraId="53D26BDB" w14:textId="77777777" w:rsidTr="00ED3415">
        <w:tc>
          <w:tcPr>
            <w:tcW w:w="943" w:type="dxa"/>
            <w:shd w:val="clear" w:color="auto" w:fill="auto"/>
          </w:tcPr>
          <w:p w14:paraId="27F8D461" w14:textId="35A949D8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2FCB0F6" w14:textId="08A4BF6E" w:rsidR="001232B8" w:rsidRPr="007E5FC6" w:rsidRDefault="001232B8" w:rsidP="007E5FC6">
            <w:pPr>
              <w:pStyle w:val="a6"/>
              <w:ind w:left="284" w:hanging="284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«Патриот»</w:t>
            </w:r>
          </w:p>
        </w:tc>
        <w:tc>
          <w:tcPr>
            <w:tcW w:w="7654" w:type="dxa"/>
          </w:tcPr>
          <w:p w14:paraId="731DA867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Военно-патриотическое объединение (социально-педагогическая)</w:t>
            </w:r>
          </w:p>
        </w:tc>
      </w:tr>
      <w:tr w:rsidR="001232B8" w:rsidRPr="00B24F47" w14:paraId="4D686EE4" w14:textId="77777777" w:rsidTr="00ED3415">
        <w:tc>
          <w:tcPr>
            <w:tcW w:w="943" w:type="dxa"/>
            <w:shd w:val="clear" w:color="auto" w:fill="auto"/>
          </w:tcPr>
          <w:p w14:paraId="4A8094BD" w14:textId="3A82B837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6CFD99DE" w14:textId="0A83D02B" w:rsidR="001232B8" w:rsidRPr="007E5FC6" w:rsidRDefault="001232B8" w:rsidP="007E5FC6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«Компьютерный мир»</w:t>
            </w:r>
          </w:p>
        </w:tc>
        <w:tc>
          <w:tcPr>
            <w:tcW w:w="7654" w:type="dxa"/>
          </w:tcPr>
          <w:p w14:paraId="5804DB93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Информационные технологии (техническая)</w:t>
            </w:r>
          </w:p>
        </w:tc>
      </w:tr>
      <w:tr w:rsidR="001232B8" w:rsidRPr="00B24F47" w14:paraId="2A6CB217" w14:textId="77777777" w:rsidTr="00ED3415">
        <w:tc>
          <w:tcPr>
            <w:tcW w:w="943" w:type="dxa"/>
            <w:shd w:val="clear" w:color="auto" w:fill="auto"/>
          </w:tcPr>
          <w:p w14:paraId="3A730E86" w14:textId="43E1DA2A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20A4392A" w14:textId="57CE2954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«Будущий защитник»</w:t>
            </w:r>
          </w:p>
        </w:tc>
        <w:tc>
          <w:tcPr>
            <w:tcW w:w="7654" w:type="dxa"/>
          </w:tcPr>
          <w:p w14:paraId="5731BEAC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Военно-спортивный (физкультурно-спортивная)</w:t>
            </w:r>
          </w:p>
        </w:tc>
      </w:tr>
      <w:tr w:rsidR="001232B8" w:rsidRPr="00B24F47" w14:paraId="46779264" w14:textId="77777777" w:rsidTr="00ED3415">
        <w:tc>
          <w:tcPr>
            <w:tcW w:w="943" w:type="dxa"/>
            <w:shd w:val="clear" w:color="auto" w:fill="auto"/>
          </w:tcPr>
          <w:p w14:paraId="26F8DB86" w14:textId="4A7B6256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340A5BE1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Театр «Мечта»</w:t>
            </w:r>
          </w:p>
        </w:tc>
        <w:tc>
          <w:tcPr>
            <w:tcW w:w="7654" w:type="dxa"/>
          </w:tcPr>
          <w:p w14:paraId="0C73830F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Театральное искусство (художественно-эстетическая)</w:t>
            </w:r>
          </w:p>
        </w:tc>
      </w:tr>
      <w:tr w:rsidR="001232B8" w:rsidRPr="00B24F47" w14:paraId="448A39D8" w14:textId="77777777" w:rsidTr="00ED3415">
        <w:tc>
          <w:tcPr>
            <w:tcW w:w="943" w:type="dxa"/>
            <w:shd w:val="clear" w:color="auto" w:fill="auto"/>
          </w:tcPr>
          <w:p w14:paraId="7437EC27" w14:textId="7A78585A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206B8E9A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«Путешествие в экологию»</w:t>
            </w:r>
          </w:p>
        </w:tc>
        <w:tc>
          <w:tcPr>
            <w:tcW w:w="7654" w:type="dxa"/>
          </w:tcPr>
          <w:p w14:paraId="198954E3" w14:textId="65C87F72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Биология(естественно-научная)</w:t>
            </w:r>
          </w:p>
        </w:tc>
      </w:tr>
      <w:tr w:rsidR="001232B8" w:rsidRPr="00B24F47" w14:paraId="58F91DBD" w14:textId="77777777" w:rsidTr="00ED3415">
        <w:tc>
          <w:tcPr>
            <w:tcW w:w="943" w:type="dxa"/>
            <w:shd w:val="clear" w:color="auto" w:fill="auto"/>
          </w:tcPr>
          <w:p w14:paraId="05D9E1D9" w14:textId="75E27019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12B9F529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«Практическая физика»</w:t>
            </w:r>
          </w:p>
        </w:tc>
        <w:tc>
          <w:tcPr>
            <w:tcW w:w="7654" w:type="dxa"/>
          </w:tcPr>
          <w:p w14:paraId="0855A720" w14:textId="3A2CF854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Физика</w:t>
            </w:r>
            <w:r w:rsidR="0027039A">
              <w:rPr>
                <w:sz w:val="24"/>
                <w:szCs w:val="24"/>
              </w:rPr>
              <w:t xml:space="preserve"> </w:t>
            </w:r>
            <w:r w:rsidRPr="00B24F47">
              <w:rPr>
                <w:sz w:val="24"/>
                <w:szCs w:val="24"/>
              </w:rPr>
              <w:t>(естественно-научная)</w:t>
            </w:r>
          </w:p>
        </w:tc>
      </w:tr>
      <w:tr w:rsidR="001232B8" w:rsidRPr="00B24F47" w14:paraId="7905908E" w14:textId="77777777" w:rsidTr="00ED3415">
        <w:tc>
          <w:tcPr>
            <w:tcW w:w="943" w:type="dxa"/>
            <w:shd w:val="clear" w:color="auto" w:fill="auto"/>
          </w:tcPr>
          <w:p w14:paraId="67F6C573" w14:textId="0AF37595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0101A99E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«Танцевальный»</w:t>
            </w:r>
          </w:p>
        </w:tc>
        <w:tc>
          <w:tcPr>
            <w:tcW w:w="7654" w:type="dxa"/>
          </w:tcPr>
          <w:p w14:paraId="37D4C7E6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Хореография (художественная)</w:t>
            </w:r>
          </w:p>
        </w:tc>
      </w:tr>
      <w:tr w:rsidR="001232B8" w:rsidRPr="00B24F47" w14:paraId="36930CC5" w14:textId="77777777" w:rsidTr="00ED3415">
        <w:tc>
          <w:tcPr>
            <w:tcW w:w="943" w:type="dxa"/>
            <w:shd w:val="clear" w:color="auto" w:fill="auto"/>
          </w:tcPr>
          <w:p w14:paraId="65878042" w14:textId="38F28A67" w:rsidR="001232B8" w:rsidRPr="00B24F47" w:rsidRDefault="001232B8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1A505ABE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«Праздники и традиции»</w:t>
            </w:r>
          </w:p>
        </w:tc>
        <w:tc>
          <w:tcPr>
            <w:tcW w:w="7654" w:type="dxa"/>
          </w:tcPr>
          <w:p w14:paraId="17B5DAAE" w14:textId="77777777" w:rsidR="001232B8" w:rsidRPr="00B24F47" w:rsidRDefault="001232B8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Искусство и творчество (художественная)</w:t>
            </w:r>
          </w:p>
        </w:tc>
      </w:tr>
      <w:tr w:rsidR="00ED3415" w:rsidRPr="00B24F47" w14:paraId="4D0A45D3" w14:textId="77777777" w:rsidTr="00ED3415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048E" w14:textId="4BB470E0" w:rsidR="00ED3415" w:rsidRPr="00B24F47" w:rsidRDefault="00ED3415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980C" w14:textId="77777777" w:rsidR="00ED3415" w:rsidRPr="00B24F47" w:rsidRDefault="00ED3415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«Юные инспектора движения»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2A1" w14:textId="235EB139" w:rsidR="00ED3415" w:rsidRPr="00B24F47" w:rsidRDefault="00ED3415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Дорожная безопасность</w:t>
            </w:r>
            <w:r w:rsidR="0027039A">
              <w:rPr>
                <w:sz w:val="24"/>
                <w:szCs w:val="24"/>
              </w:rPr>
              <w:t xml:space="preserve"> </w:t>
            </w:r>
            <w:r w:rsidRPr="00B24F47">
              <w:rPr>
                <w:sz w:val="24"/>
                <w:szCs w:val="24"/>
              </w:rPr>
              <w:t>(социально-педагогическая)</w:t>
            </w:r>
          </w:p>
        </w:tc>
      </w:tr>
      <w:tr w:rsidR="00ED3415" w:rsidRPr="00B24F47" w14:paraId="272020E7" w14:textId="77777777" w:rsidTr="00ED3415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999A" w14:textId="645B2AF2" w:rsidR="00ED3415" w:rsidRPr="00B24F47" w:rsidRDefault="00ED3415" w:rsidP="00B24F47">
            <w:pPr>
              <w:pStyle w:val="a6"/>
              <w:numPr>
                <w:ilvl w:val="0"/>
                <w:numId w:val="48"/>
              </w:numPr>
              <w:ind w:right="-284"/>
              <w:jc w:val="both"/>
              <w:rPr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7CA4" w14:textId="77777777" w:rsidR="00ED3415" w:rsidRPr="00B24F47" w:rsidRDefault="00ED3415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«Светофорик»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B6A8" w14:textId="587ADF6C" w:rsidR="00ED3415" w:rsidRPr="00B24F47" w:rsidRDefault="00ED3415" w:rsidP="00B24F47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Дорожная безопасность</w:t>
            </w:r>
            <w:r w:rsidR="0027039A">
              <w:rPr>
                <w:sz w:val="24"/>
                <w:szCs w:val="24"/>
              </w:rPr>
              <w:t xml:space="preserve"> </w:t>
            </w:r>
            <w:r w:rsidRPr="00B24F47">
              <w:rPr>
                <w:sz w:val="24"/>
                <w:szCs w:val="24"/>
              </w:rPr>
              <w:t>(социально-педагогическая)</w:t>
            </w:r>
          </w:p>
        </w:tc>
      </w:tr>
    </w:tbl>
    <w:p w14:paraId="152C39C8" w14:textId="77777777" w:rsidR="00BB6849" w:rsidRDefault="00473A76" w:rsidP="00B24F47">
      <w:pPr>
        <w:jc w:val="both"/>
        <w:rPr>
          <w:rFonts w:eastAsia="Times New Roman"/>
          <w:sz w:val="24"/>
          <w:szCs w:val="24"/>
        </w:rPr>
      </w:pPr>
      <w:r w:rsidRPr="00B24F47">
        <w:rPr>
          <w:rFonts w:eastAsia="Times New Roman"/>
          <w:sz w:val="24"/>
          <w:szCs w:val="24"/>
        </w:rPr>
        <w:t xml:space="preserve">      </w:t>
      </w:r>
      <w:r w:rsidR="00B24F47" w:rsidRPr="00B24F47">
        <w:rPr>
          <w:rFonts w:eastAsia="Times New Roman"/>
          <w:sz w:val="24"/>
          <w:szCs w:val="24"/>
        </w:rPr>
        <w:t xml:space="preserve">      </w:t>
      </w:r>
    </w:p>
    <w:p w14:paraId="1B9AD577" w14:textId="7ECFF62E" w:rsidR="00001F41" w:rsidRPr="00B24F47" w:rsidRDefault="00473A76" w:rsidP="00BB6849">
      <w:pPr>
        <w:ind w:firstLine="720"/>
        <w:jc w:val="both"/>
        <w:rPr>
          <w:rFonts w:eastAsia="Times New Roman"/>
          <w:sz w:val="24"/>
          <w:szCs w:val="24"/>
        </w:rPr>
      </w:pPr>
      <w:r w:rsidRPr="00B24F47">
        <w:rPr>
          <w:rFonts w:eastAsia="Times New Roman"/>
          <w:sz w:val="24"/>
          <w:szCs w:val="24"/>
        </w:rPr>
        <w:t>Программы дополни</w:t>
      </w:r>
      <w:r w:rsidR="00F01864" w:rsidRPr="00B24F47">
        <w:rPr>
          <w:rFonts w:eastAsia="Times New Roman"/>
          <w:sz w:val="24"/>
          <w:szCs w:val="24"/>
        </w:rPr>
        <w:t xml:space="preserve">тельного образования </w:t>
      </w:r>
      <w:r w:rsidR="00BB6849" w:rsidRPr="00B24F47">
        <w:rPr>
          <w:rFonts w:eastAsia="Times New Roman"/>
          <w:sz w:val="24"/>
          <w:szCs w:val="24"/>
        </w:rPr>
        <w:t>реализованы в</w:t>
      </w:r>
      <w:r w:rsidRPr="00B24F47">
        <w:rPr>
          <w:rFonts w:eastAsia="Times New Roman"/>
          <w:sz w:val="24"/>
          <w:szCs w:val="24"/>
        </w:rPr>
        <w:t xml:space="preserve"> полном объеме.</w:t>
      </w:r>
    </w:p>
    <w:p w14:paraId="0456E27B" w14:textId="70630E1A" w:rsidR="00084296" w:rsidRPr="00B24F47" w:rsidRDefault="005459FD" w:rsidP="00B24F47">
      <w:pPr>
        <w:jc w:val="both"/>
        <w:rPr>
          <w:rFonts w:eastAsia="Times New Roman"/>
          <w:sz w:val="24"/>
          <w:szCs w:val="24"/>
        </w:rPr>
      </w:pPr>
      <w:r w:rsidRPr="00B24F47">
        <w:rPr>
          <w:rFonts w:eastAsia="Times New Roman"/>
          <w:sz w:val="24"/>
          <w:szCs w:val="24"/>
        </w:rPr>
        <w:tab/>
      </w:r>
      <w:r w:rsidR="00473A76" w:rsidRPr="00B24F47">
        <w:rPr>
          <w:rFonts w:eastAsia="Times New Roman"/>
          <w:sz w:val="24"/>
          <w:szCs w:val="24"/>
        </w:rPr>
        <w:t xml:space="preserve">Организация дополнительного образования строится </w:t>
      </w:r>
      <w:proofErr w:type="gramStart"/>
      <w:r w:rsidR="00ED07A5" w:rsidRPr="00B24F47">
        <w:rPr>
          <w:rFonts w:eastAsia="Times New Roman"/>
          <w:sz w:val="24"/>
          <w:szCs w:val="24"/>
        </w:rPr>
        <w:t>и</w:t>
      </w:r>
      <w:r w:rsidR="00473A76" w:rsidRPr="00B24F47">
        <w:rPr>
          <w:rFonts w:eastAsia="Times New Roman"/>
          <w:sz w:val="24"/>
          <w:szCs w:val="24"/>
        </w:rPr>
        <w:t xml:space="preserve">  на</w:t>
      </w:r>
      <w:proofErr w:type="gramEnd"/>
      <w:r w:rsidR="00473A76" w:rsidRPr="00B24F47">
        <w:rPr>
          <w:rFonts w:eastAsia="Times New Roman"/>
          <w:sz w:val="24"/>
          <w:szCs w:val="24"/>
        </w:rPr>
        <w:t xml:space="preserve"> основе тесного взаимодействия  школы с  учреждениями дополнительного образования</w:t>
      </w:r>
      <w:r w:rsidR="007455FA" w:rsidRPr="00B24F47">
        <w:rPr>
          <w:rFonts w:eastAsia="Times New Roman"/>
          <w:sz w:val="24"/>
          <w:szCs w:val="24"/>
        </w:rPr>
        <w:t xml:space="preserve"> (МБОУ ДОД ЦДОД, МБОУ ДОД ДЮСШ)</w:t>
      </w:r>
      <w:r w:rsidR="00473A76" w:rsidRPr="00B24F47">
        <w:rPr>
          <w:rFonts w:eastAsia="Times New Roman"/>
          <w:sz w:val="24"/>
          <w:szCs w:val="24"/>
        </w:rPr>
        <w:t>.</w:t>
      </w:r>
      <w:r w:rsidR="00ED3415" w:rsidRPr="00B24F47">
        <w:rPr>
          <w:rFonts w:eastAsia="Times New Roman"/>
          <w:sz w:val="24"/>
          <w:szCs w:val="24"/>
        </w:rPr>
        <w:t xml:space="preserve"> С 2025 года </w:t>
      </w:r>
      <w:r w:rsidR="00084296" w:rsidRPr="00B24F47">
        <w:rPr>
          <w:rFonts w:eastAsia="Times New Roman"/>
          <w:sz w:val="24"/>
          <w:szCs w:val="24"/>
        </w:rPr>
        <w:t xml:space="preserve">Государственное бюджетное учреждение дополнительного образования Ростовской области «Областной центр технического творчества учащихся» в сетевой форме </w:t>
      </w:r>
      <w:proofErr w:type="gramStart"/>
      <w:r w:rsidR="00084296" w:rsidRPr="00B24F47">
        <w:rPr>
          <w:rFonts w:eastAsia="Times New Roman"/>
          <w:sz w:val="24"/>
          <w:szCs w:val="24"/>
        </w:rPr>
        <w:t>реализует  дополнительные</w:t>
      </w:r>
      <w:proofErr w:type="gramEnd"/>
      <w:r w:rsidR="00084296" w:rsidRPr="00B24F47">
        <w:rPr>
          <w:rFonts w:eastAsia="Times New Roman"/>
          <w:sz w:val="24"/>
          <w:szCs w:val="24"/>
        </w:rPr>
        <w:t xml:space="preserve"> образовательные программы на базе мобильного технопарка «</w:t>
      </w:r>
      <w:proofErr w:type="spellStart"/>
      <w:r w:rsidR="00084296" w:rsidRPr="00B24F47">
        <w:rPr>
          <w:rFonts w:eastAsia="Times New Roman"/>
          <w:sz w:val="24"/>
          <w:szCs w:val="24"/>
        </w:rPr>
        <w:t>Кванториум</w:t>
      </w:r>
      <w:proofErr w:type="spellEnd"/>
      <w:r w:rsidR="00084296" w:rsidRPr="00B24F47">
        <w:rPr>
          <w:rFonts w:eastAsia="Times New Roman"/>
          <w:sz w:val="24"/>
          <w:szCs w:val="24"/>
        </w:rPr>
        <w:t>» занятия по направлению «Геоинформационные технологии» «</w:t>
      </w:r>
      <w:proofErr w:type="spellStart"/>
      <w:r w:rsidR="00084296" w:rsidRPr="00B24F47">
        <w:rPr>
          <w:rFonts w:eastAsia="Times New Roman"/>
          <w:sz w:val="24"/>
          <w:szCs w:val="24"/>
        </w:rPr>
        <w:t>Аэротехнологии</w:t>
      </w:r>
      <w:proofErr w:type="spellEnd"/>
      <w:r w:rsidR="00084296" w:rsidRPr="00B24F47">
        <w:rPr>
          <w:rFonts w:eastAsia="Times New Roman"/>
          <w:sz w:val="24"/>
          <w:szCs w:val="24"/>
        </w:rPr>
        <w:t>».</w:t>
      </w:r>
      <w:r w:rsidR="00473A76" w:rsidRPr="00B24F47">
        <w:rPr>
          <w:rFonts w:eastAsia="Times New Roman"/>
          <w:sz w:val="24"/>
          <w:szCs w:val="24"/>
        </w:rPr>
        <w:t xml:space="preserve"> </w:t>
      </w:r>
    </w:p>
    <w:p w14:paraId="0AC21D00" w14:textId="341A4F5A" w:rsidR="007358B8" w:rsidRPr="00B24F47" w:rsidRDefault="00084296" w:rsidP="00B24F47">
      <w:pPr>
        <w:jc w:val="both"/>
        <w:rPr>
          <w:rFonts w:eastAsia="Times New Roman"/>
          <w:sz w:val="24"/>
          <w:szCs w:val="24"/>
        </w:rPr>
      </w:pPr>
      <w:r w:rsidRPr="00B24F47">
        <w:rPr>
          <w:rFonts w:eastAsia="Times New Roman"/>
          <w:sz w:val="24"/>
          <w:szCs w:val="24"/>
        </w:rPr>
        <w:t xml:space="preserve">      </w:t>
      </w:r>
      <w:r w:rsidR="00473A76" w:rsidRPr="00B24F47">
        <w:rPr>
          <w:rFonts w:eastAsia="Times New Roman"/>
          <w:sz w:val="24"/>
          <w:szCs w:val="24"/>
        </w:rPr>
        <w:t xml:space="preserve"> Охват школьников дополнительным образованием -100%.</w:t>
      </w:r>
      <w:r w:rsidRPr="00B24F47">
        <w:rPr>
          <w:rFonts w:eastAsia="Times New Roman"/>
          <w:sz w:val="24"/>
          <w:szCs w:val="24"/>
        </w:rPr>
        <w:t xml:space="preserve"> </w:t>
      </w:r>
      <w:r w:rsidR="00E16F03" w:rsidRPr="00B24F47">
        <w:rPr>
          <w:rFonts w:eastAsia="Times New Roman"/>
          <w:sz w:val="24"/>
          <w:szCs w:val="24"/>
        </w:rPr>
        <w:t>Все обучающиеся, требующие повышенного педагогического внимания, посещают кружки и секции.</w:t>
      </w:r>
      <w:r w:rsidR="00473A76" w:rsidRPr="00B24F47">
        <w:rPr>
          <w:rFonts w:eastAsia="Times New Roman"/>
          <w:sz w:val="24"/>
          <w:szCs w:val="24"/>
        </w:rPr>
        <w:t xml:space="preserve"> </w:t>
      </w:r>
      <w:r w:rsidR="00B72FBD" w:rsidRPr="00B24F47">
        <w:rPr>
          <w:sz w:val="24"/>
          <w:szCs w:val="24"/>
        </w:rPr>
        <w:t xml:space="preserve">Исходя из результатов анкетирования обучающихся и их </w:t>
      </w:r>
      <w:proofErr w:type="gramStart"/>
      <w:r w:rsidR="00B72FBD" w:rsidRPr="00B24F47">
        <w:rPr>
          <w:sz w:val="24"/>
          <w:szCs w:val="24"/>
        </w:rPr>
        <w:t>родителей</w:t>
      </w:r>
      <w:r w:rsidRPr="00B24F47">
        <w:rPr>
          <w:sz w:val="24"/>
          <w:szCs w:val="24"/>
        </w:rPr>
        <w:t xml:space="preserve">, </w:t>
      </w:r>
      <w:r w:rsidR="00B72FBD" w:rsidRPr="00B24F47">
        <w:rPr>
          <w:sz w:val="24"/>
          <w:szCs w:val="24"/>
        </w:rPr>
        <w:t xml:space="preserve"> качество</w:t>
      </w:r>
      <w:proofErr w:type="gramEnd"/>
      <w:r w:rsidR="00B72FBD" w:rsidRPr="00B24F47">
        <w:rPr>
          <w:sz w:val="24"/>
          <w:szCs w:val="24"/>
        </w:rPr>
        <w:t xml:space="preserve"> дополнительного образования</w:t>
      </w:r>
      <w:r w:rsidR="00073BDB" w:rsidRPr="00B24F47">
        <w:rPr>
          <w:sz w:val="24"/>
          <w:szCs w:val="24"/>
        </w:rPr>
        <w:t xml:space="preserve"> существенно повысилось.</w:t>
      </w:r>
    </w:p>
    <w:p w14:paraId="2E392FA1" w14:textId="15209CD4" w:rsidR="007358B8" w:rsidRDefault="00FB31C9" w:rsidP="007358B8">
      <w:pPr>
        <w:jc w:val="center"/>
        <w:rPr>
          <w:rFonts w:eastAsia="Times New Roman"/>
          <w:b/>
          <w:bCs/>
          <w:sz w:val="28"/>
          <w:szCs w:val="28"/>
        </w:rPr>
      </w:pPr>
      <w:r w:rsidRPr="00B24F47">
        <w:rPr>
          <w:rFonts w:eastAsia="Times New Roman"/>
          <w:b/>
          <w:bCs/>
          <w:sz w:val="28"/>
          <w:szCs w:val="28"/>
          <w:lang w:val="en-US"/>
        </w:rPr>
        <w:t>IV</w:t>
      </w:r>
      <w:r w:rsidRPr="00B24F47">
        <w:rPr>
          <w:rFonts w:eastAsia="Times New Roman"/>
          <w:b/>
          <w:bCs/>
          <w:sz w:val="28"/>
          <w:szCs w:val="28"/>
        </w:rPr>
        <w:t>.</w:t>
      </w:r>
      <w:r w:rsidR="00351533" w:rsidRPr="00B24F47">
        <w:rPr>
          <w:rFonts w:eastAsia="Times New Roman"/>
          <w:b/>
          <w:bCs/>
          <w:sz w:val="28"/>
          <w:szCs w:val="28"/>
        </w:rPr>
        <w:t xml:space="preserve"> </w:t>
      </w:r>
      <w:r w:rsidR="007358B8" w:rsidRPr="00B24F47">
        <w:rPr>
          <w:rFonts w:eastAsia="Times New Roman"/>
          <w:b/>
          <w:bCs/>
          <w:sz w:val="28"/>
          <w:szCs w:val="28"/>
        </w:rPr>
        <w:t>Оценка организации учебного процесса</w:t>
      </w:r>
    </w:p>
    <w:p w14:paraId="1F2D2C49" w14:textId="77777777" w:rsidR="00633C3C" w:rsidRPr="00B24F47" w:rsidRDefault="00633C3C" w:rsidP="007358B8">
      <w:pPr>
        <w:jc w:val="center"/>
        <w:rPr>
          <w:sz w:val="28"/>
          <w:szCs w:val="28"/>
        </w:rPr>
      </w:pPr>
    </w:p>
    <w:p w14:paraId="07A4C80C" w14:textId="77777777" w:rsidR="007358B8" w:rsidRPr="00B24F47" w:rsidRDefault="007358B8" w:rsidP="007358B8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 w:rsidRPr="00B24F47">
        <w:rPr>
          <w:rFonts w:eastAsia="Times New Roman"/>
          <w:sz w:val="24"/>
          <w:szCs w:val="24"/>
        </w:rPr>
        <w:t>Организация учебного процесса в МБОУ Ясиновской СОШ им.30-й гв. Иркутско-Пинской дивизии регламентируется режимом занятий, учебным планом, календарным учебным графиком, расписанием занятий, локальными нормативными актами школы. Образовательная деятельность в школе осуществляется по пятидневной учебной неделе. Занятия проводятся в одну смену.</w:t>
      </w:r>
    </w:p>
    <w:p w14:paraId="579B1B9F" w14:textId="77777777" w:rsidR="007358B8" w:rsidRPr="00B24F47" w:rsidRDefault="007358B8" w:rsidP="007358B8">
      <w:pPr>
        <w:jc w:val="center"/>
        <w:rPr>
          <w:b/>
          <w:bCs/>
          <w:sz w:val="24"/>
          <w:szCs w:val="24"/>
        </w:rPr>
      </w:pPr>
    </w:p>
    <w:p w14:paraId="747F837E" w14:textId="7CDA1DD5" w:rsidR="007358B8" w:rsidRPr="00B24F47" w:rsidRDefault="007358B8" w:rsidP="007358B8">
      <w:pPr>
        <w:jc w:val="center"/>
        <w:rPr>
          <w:b/>
          <w:bCs/>
          <w:sz w:val="24"/>
          <w:szCs w:val="24"/>
        </w:rPr>
      </w:pPr>
      <w:r w:rsidRPr="00B24F47">
        <w:rPr>
          <w:b/>
          <w:bCs/>
          <w:sz w:val="24"/>
          <w:szCs w:val="24"/>
        </w:rPr>
        <w:t>Режим образовательной деятельности</w:t>
      </w:r>
    </w:p>
    <w:p w14:paraId="5AE465B8" w14:textId="77777777" w:rsidR="007358B8" w:rsidRPr="00B24F47" w:rsidRDefault="007358B8" w:rsidP="007358B8">
      <w:pPr>
        <w:jc w:val="center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863"/>
        <w:gridCol w:w="4023"/>
        <w:gridCol w:w="3795"/>
        <w:gridCol w:w="3707"/>
      </w:tblGrid>
      <w:tr w:rsidR="00B964EB" w:rsidRPr="00B24F47" w14:paraId="414796C7" w14:textId="77777777" w:rsidTr="002703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21E2" w14:textId="77777777" w:rsidR="007358B8" w:rsidRPr="00B24F47" w:rsidRDefault="007358B8" w:rsidP="0027039A">
            <w:pPr>
              <w:jc w:val="center"/>
              <w:rPr>
                <w:b/>
                <w:bCs/>
                <w:sz w:val="24"/>
                <w:szCs w:val="24"/>
              </w:rPr>
            </w:pPr>
            <w:r w:rsidRPr="00B24F47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8D01" w14:textId="77777777" w:rsidR="007358B8" w:rsidRPr="00B24F47" w:rsidRDefault="007358B8" w:rsidP="0027039A">
            <w:pPr>
              <w:jc w:val="center"/>
              <w:rPr>
                <w:b/>
                <w:bCs/>
                <w:sz w:val="24"/>
                <w:szCs w:val="24"/>
              </w:rPr>
            </w:pPr>
            <w:r w:rsidRPr="00B24F47">
              <w:rPr>
                <w:b/>
                <w:bCs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3828" w14:textId="77777777" w:rsidR="007358B8" w:rsidRPr="00B24F47" w:rsidRDefault="007358B8" w:rsidP="0027039A">
            <w:pPr>
              <w:jc w:val="center"/>
              <w:rPr>
                <w:b/>
                <w:bCs/>
                <w:sz w:val="24"/>
                <w:szCs w:val="24"/>
              </w:rPr>
            </w:pPr>
            <w:r w:rsidRPr="00B24F47">
              <w:rPr>
                <w:b/>
                <w:bCs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81360" w14:textId="77777777" w:rsidR="007358B8" w:rsidRPr="00B24F47" w:rsidRDefault="007358B8" w:rsidP="0027039A">
            <w:pPr>
              <w:jc w:val="center"/>
              <w:rPr>
                <w:b/>
                <w:bCs/>
                <w:sz w:val="24"/>
                <w:szCs w:val="24"/>
              </w:rPr>
            </w:pPr>
            <w:r w:rsidRPr="00B24F47">
              <w:rPr>
                <w:b/>
                <w:bCs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103B" w14:textId="77777777" w:rsidR="007358B8" w:rsidRPr="00B24F47" w:rsidRDefault="007358B8" w:rsidP="0027039A">
            <w:pPr>
              <w:jc w:val="center"/>
              <w:rPr>
                <w:b/>
                <w:bCs/>
                <w:sz w:val="24"/>
                <w:szCs w:val="24"/>
              </w:rPr>
            </w:pPr>
            <w:r w:rsidRPr="00B24F47">
              <w:rPr>
                <w:b/>
                <w:bCs/>
                <w:sz w:val="24"/>
                <w:szCs w:val="24"/>
              </w:rPr>
              <w:t>Количество учебных недель в году</w:t>
            </w:r>
          </w:p>
        </w:tc>
      </w:tr>
      <w:tr w:rsidR="00B964EB" w:rsidRPr="00B24F47" w14:paraId="5133DE7A" w14:textId="77777777" w:rsidTr="007E5FC6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026FB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47174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15C2A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Ступенчатый режим:</w:t>
            </w:r>
          </w:p>
          <w:p w14:paraId="7AC975BF" w14:textId="77777777" w:rsidR="007358B8" w:rsidRPr="00B24F47" w:rsidRDefault="007358B8" w:rsidP="0027039A">
            <w:pPr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35 минут (сентябрь–декабрь);</w:t>
            </w:r>
          </w:p>
          <w:p w14:paraId="1DB70CF6" w14:textId="77777777" w:rsidR="007358B8" w:rsidRPr="00B24F47" w:rsidRDefault="007358B8" w:rsidP="0027039A">
            <w:pPr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90007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2CB08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33</w:t>
            </w:r>
          </w:p>
        </w:tc>
      </w:tr>
      <w:tr w:rsidR="007358B8" w:rsidRPr="00B24F47" w14:paraId="6FEEA475" w14:textId="77777777" w:rsidTr="002703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ACFBA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FF181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0C105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9D0E1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F2F84" w14:textId="77777777" w:rsidR="007358B8" w:rsidRPr="00B24F47" w:rsidRDefault="007358B8" w:rsidP="0027039A">
            <w:pPr>
              <w:jc w:val="center"/>
              <w:rPr>
                <w:sz w:val="24"/>
                <w:szCs w:val="24"/>
              </w:rPr>
            </w:pPr>
            <w:r w:rsidRPr="00B24F47">
              <w:rPr>
                <w:sz w:val="24"/>
                <w:szCs w:val="24"/>
              </w:rPr>
              <w:t>34</w:t>
            </w:r>
          </w:p>
        </w:tc>
      </w:tr>
    </w:tbl>
    <w:p w14:paraId="3127FD9D" w14:textId="77777777" w:rsidR="007358B8" w:rsidRPr="00B24F47" w:rsidRDefault="007358B8" w:rsidP="007358B8">
      <w:pPr>
        <w:rPr>
          <w:sz w:val="24"/>
          <w:szCs w:val="24"/>
        </w:rPr>
      </w:pPr>
    </w:p>
    <w:p w14:paraId="66393318" w14:textId="77777777" w:rsidR="007358B8" w:rsidRPr="00B24F47" w:rsidRDefault="007358B8" w:rsidP="007358B8">
      <w:pPr>
        <w:rPr>
          <w:sz w:val="24"/>
          <w:szCs w:val="24"/>
        </w:rPr>
      </w:pPr>
      <w:r w:rsidRPr="00B24F47">
        <w:rPr>
          <w:sz w:val="24"/>
          <w:szCs w:val="24"/>
        </w:rPr>
        <w:t>Начало учебных занятий – 8 ч 10 мин.</w:t>
      </w:r>
    </w:p>
    <w:p w14:paraId="6EDC2EFC" w14:textId="77777777" w:rsidR="007358B8" w:rsidRPr="00B24F47" w:rsidRDefault="007358B8" w:rsidP="0027039A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en-US"/>
        </w:rPr>
      </w:pPr>
      <w:r w:rsidRPr="00B24F47">
        <w:rPr>
          <w:rFonts w:eastAsia="Times New Roman"/>
          <w:b/>
          <w:bCs/>
          <w:sz w:val="24"/>
          <w:szCs w:val="24"/>
          <w:lang w:eastAsia="en-US"/>
        </w:rPr>
        <w:t>Организация электронного обучения, применение ЭОР, ЭСО и дистанционных технологий</w:t>
      </w:r>
    </w:p>
    <w:p w14:paraId="10036F56" w14:textId="77777777" w:rsidR="007358B8" w:rsidRPr="00B24F47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24F47">
        <w:rPr>
          <w:rFonts w:eastAsia="Times New Roman"/>
          <w:sz w:val="24"/>
          <w:szCs w:val="24"/>
          <w:lang w:eastAsia="en-US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proofErr w:type="spellStart"/>
      <w:r w:rsidRPr="00B24F47">
        <w:rPr>
          <w:rFonts w:eastAsia="Times New Roman"/>
          <w:sz w:val="24"/>
          <w:szCs w:val="24"/>
          <w:lang w:val="en-US" w:eastAsia="en-US"/>
        </w:rPr>
        <w:t>myschool</w:t>
      </w:r>
      <w:proofErr w:type="spellEnd"/>
      <w:r w:rsidRPr="00B24F47">
        <w:rPr>
          <w:rFonts w:eastAsia="Times New Roman"/>
          <w:sz w:val="24"/>
          <w:szCs w:val="24"/>
          <w:lang w:eastAsia="en-US"/>
        </w:rPr>
        <w:t>.</w:t>
      </w:r>
      <w:proofErr w:type="spellStart"/>
      <w:r w:rsidRPr="00B24F47">
        <w:rPr>
          <w:rFonts w:eastAsia="Times New Roman"/>
          <w:sz w:val="24"/>
          <w:szCs w:val="24"/>
          <w:lang w:val="en-US" w:eastAsia="en-US"/>
        </w:rPr>
        <w:t>edu</w:t>
      </w:r>
      <w:proofErr w:type="spellEnd"/>
      <w:r w:rsidRPr="00B24F47">
        <w:rPr>
          <w:rFonts w:eastAsia="Times New Roman"/>
          <w:sz w:val="24"/>
          <w:szCs w:val="24"/>
          <w:lang w:eastAsia="en-US"/>
        </w:rPr>
        <w:t>.</w:t>
      </w:r>
      <w:proofErr w:type="spellStart"/>
      <w:r w:rsidRPr="00B24F47">
        <w:rPr>
          <w:rFonts w:eastAsia="Times New Roman"/>
          <w:sz w:val="24"/>
          <w:szCs w:val="24"/>
          <w:lang w:val="en-US" w:eastAsia="en-US"/>
        </w:rPr>
        <w:t>ru</w:t>
      </w:r>
      <w:proofErr w:type="spellEnd"/>
      <w:r w:rsidRPr="00B24F47">
        <w:rPr>
          <w:rFonts w:eastAsia="Times New Roman"/>
          <w:sz w:val="24"/>
          <w:szCs w:val="24"/>
          <w:lang w:eastAsia="en-US"/>
        </w:rPr>
        <w:t>).</w:t>
      </w:r>
    </w:p>
    <w:p w14:paraId="6ED2FE65" w14:textId="7C2F0042" w:rsidR="007358B8" w:rsidRPr="00B24F47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24F47">
        <w:rPr>
          <w:rFonts w:eastAsia="Times New Roman"/>
          <w:sz w:val="24"/>
          <w:szCs w:val="24"/>
          <w:lang w:eastAsia="en-US"/>
        </w:rPr>
        <w:t xml:space="preserve"> </w:t>
      </w:r>
      <w:r w:rsidR="00A143F4" w:rsidRPr="00B24F47">
        <w:rPr>
          <w:rFonts w:eastAsia="Times New Roman"/>
          <w:sz w:val="24"/>
          <w:szCs w:val="24"/>
          <w:lang w:eastAsia="en-US"/>
        </w:rPr>
        <w:t xml:space="preserve"> Не менее 30</w:t>
      </w:r>
      <w:r w:rsidRPr="00B24F47">
        <w:rPr>
          <w:rFonts w:eastAsia="Times New Roman"/>
          <w:sz w:val="24"/>
          <w:szCs w:val="24"/>
          <w:lang w:eastAsia="en-US"/>
        </w:rPr>
        <w:t xml:space="preserve"> процентов учителей освоили ФГИС «Моя школа», активно ее используют:</w:t>
      </w:r>
    </w:p>
    <w:p w14:paraId="2F7665D3" w14:textId="77777777" w:rsidR="007358B8" w:rsidRPr="00B24F47" w:rsidRDefault="007358B8" w:rsidP="007358B8">
      <w:pPr>
        <w:numPr>
          <w:ilvl w:val="0"/>
          <w:numId w:val="42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4"/>
          <w:szCs w:val="24"/>
          <w:lang w:eastAsia="en-US"/>
        </w:rPr>
      </w:pPr>
      <w:r w:rsidRPr="00B24F47">
        <w:rPr>
          <w:rFonts w:eastAsia="Times New Roman"/>
          <w:sz w:val="24"/>
          <w:szCs w:val="24"/>
          <w:lang w:eastAsia="en-US"/>
        </w:rPr>
        <w:t>применяют образовательный контент на уроках;</w:t>
      </w:r>
    </w:p>
    <w:p w14:paraId="6C2D1050" w14:textId="77777777" w:rsidR="007358B8" w:rsidRPr="00B24F47" w:rsidRDefault="007358B8" w:rsidP="007358B8">
      <w:pPr>
        <w:numPr>
          <w:ilvl w:val="0"/>
          <w:numId w:val="42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4"/>
          <w:szCs w:val="24"/>
          <w:lang w:eastAsia="en-US"/>
        </w:rPr>
      </w:pPr>
      <w:r w:rsidRPr="00B24F47">
        <w:rPr>
          <w:rFonts w:eastAsia="Times New Roman"/>
          <w:sz w:val="24"/>
          <w:szCs w:val="24"/>
          <w:lang w:eastAsia="en-US"/>
        </w:rPr>
        <w:t>используют для организации проектной деятельности.</w:t>
      </w:r>
    </w:p>
    <w:p w14:paraId="17D7C3E7" w14:textId="26E82C95" w:rsidR="007358B8" w:rsidRPr="00B24F47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val="en-US" w:eastAsia="en-US"/>
        </w:rPr>
      </w:pPr>
      <w:r w:rsidRPr="00B24F47">
        <w:rPr>
          <w:rFonts w:eastAsia="Times New Roman"/>
          <w:sz w:val="24"/>
          <w:szCs w:val="24"/>
          <w:lang w:eastAsia="en-US"/>
        </w:rPr>
        <w:t>В течение 202</w:t>
      </w:r>
      <w:r w:rsidR="00A143F4" w:rsidRPr="00B24F47">
        <w:rPr>
          <w:rFonts w:eastAsia="Times New Roman"/>
          <w:sz w:val="24"/>
          <w:szCs w:val="24"/>
          <w:lang w:eastAsia="en-US"/>
        </w:rPr>
        <w:t>5</w:t>
      </w:r>
      <w:r w:rsidRPr="00B24F47">
        <w:rPr>
          <w:rFonts w:eastAsia="Times New Roman"/>
          <w:sz w:val="24"/>
          <w:szCs w:val="24"/>
          <w:lang w:eastAsia="en-US"/>
        </w:rPr>
        <w:t xml:space="preserve">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 w:rsidRPr="00B24F47">
        <w:rPr>
          <w:rFonts w:eastAsia="Times New Roman"/>
          <w:sz w:val="24"/>
          <w:szCs w:val="24"/>
          <w:lang w:val="en-US" w:eastAsia="en-US"/>
        </w:rPr>
        <w:t xml:space="preserve">В </w:t>
      </w:r>
      <w:proofErr w:type="spellStart"/>
      <w:r w:rsidRPr="00B24F47">
        <w:rPr>
          <w:rFonts w:eastAsia="Times New Roman"/>
          <w:sz w:val="24"/>
          <w:szCs w:val="24"/>
          <w:lang w:val="en-US" w:eastAsia="en-US"/>
        </w:rPr>
        <w:t>связи</w:t>
      </w:r>
      <w:proofErr w:type="spellEnd"/>
      <w:r w:rsidRPr="00B24F47">
        <w:rPr>
          <w:rFonts w:eastAsia="Times New Roman"/>
          <w:sz w:val="24"/>
          <w:szCs w:val="24"/>
          <w:lang w:val="en-US" w:eastAsia="en-US"/>
        </w:rPr>
        <w:t xml:space="preserve"> с </w:t>
      </w:r>
      <w:proofErr w:type="spellStart"/>
      <w:r w:rsidRPr="00B24F47">
        <w:rPr>
          <w:rFonts w:eastAsia="Times New Roman"/>
          <w:sz w:val="24"/>
          <w:szCs w:val="24"/>
          <w:lang w:val="en-US" w:eastAsia="en-US"/>
        </w:rPr>
        <w:t>этим</w:t>
      </w:r>
      <w:proofErr w:type="spellEnd"/>
      <w:r w:rsidRPr="00B24F47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B24F47">
        <w:rPr>
          <w:rFonts w:eastAsia="Times New Roman"/>
          <w:sz w:val="24"/>
          <w:szCs w:val="24"/>
          <w:lang w:val="en-US" w:eastAsia="en-US"/>
        </w:rPr>
        <w:t>проводились</w:t>
      </w:r>
      <w:proofErr w:type="spellEnd"/>
      <w:r w:rsidRPr="00B24F47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B24F47">
        <w:rPr>
          <w:rFonts w:eastAsia="Times New Roman"/>
          <w:sz w:val="24"/>
          <w:szCs w:val="24"/>
          <w:lang w:val="en-US" w:eastAsia="en-US"/>
        </w:rPr>
        <w:t>следующие</w:t>
      </w:r>
      <w:proofErr w:type="spellEnd"/>
      <w:r w:rsidRPr="00B24F47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B24F47">
        <w:rPr>
          <w:rFonts w:eastAsia="Times New Roman"/>
          <w:sz w:val="24"/>
          <w:szCs w:val="24"/>
          <w:lang w:val="en-US" w:eastAsia="en-US"/>
        </w:rPr>
        <w:t>мероприятия</w:t>
      </w:r>
      <w:proofErr w:type="spellEnd"/>
      <w:r w:rsidRPr="00B24F47">
        <w:rPr>
          <w:rFonts w:eastAsia="Times New Roman"/>
          <w:sz w:val="24"/>
          <w:szCs w:val="24"/>
          <w:lang w:val="en-US" w:eastAsia="en-US"/>
        </w:rPr>
        <w:t>:</w:t>
      </w:r>
    </w:p>
    <w:p w14:paraId="4B832BB1" w14:textId="77777777" w:rsidR="007358B8" w:rsidRPr="00B24F47" w:rsidRDefault="007358B8" w:rsidP="007358B8">
      <w:pPr>
        <w:numPr>
          <w:ilvl w:val="0"/>
          <w:numId w:val="43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4"/>
          <w:szCs w:val="24"/>
          <w:lang w:eastAsia="en-US"/>
        </w:rPr>
      </w:pPr>
      <w:r w:rsidRPr="00B24F47">
        <w:rPr>
          <w:rFonts w:eastAsia="Times New Roman"/>
          <w:sz w:val="24"/>
          <w:szCs w:val="24"/>
          <w:lang w:eastAsia="en-US"/>
        </w:rPr>
        <w:t>регулярная ревизия рабочих программ на предмет соответствия ЭОР, указанных в тематическом планировании, федеральному перечню;</w:t>
      </w:r>
    </w:p>
    <w:p w14:paraId="022FF6AD" w14:textId="77777777" w:rsidR="007358B8" w:rsidRPr="00B24F47" w:rsidRDefault="007358B8" w:rsidP="007358B8">
      <w:pPr>
        <w:numPr>
          <w:ilvl w:val="0"/>
          <w:numId w:val="43"/>
        </w:numPr>
        <w:spacing w:before="100" w:beforeAutospacing="1" w:after="100" w:afterAutospacing="1"/>
        <w:ind w:left="780" w:right="180"/>
        <w:contextualSpacing/>
        <w:rPr>
          <w:rFonts w:eastAsia="Times New Roman"/>
          <w:sz w:val="24"/>
          <w:szCs w:val="24"/>
          <w:lang w:eastAsia="en-US"/>
        </w:rPr>
      </w:pPr>
      <w:r w:rsidRPr="00B24F47">
        <w:rPr>
          <w:rFonts w:eastAsia="Times New Roman"/>
          <w:sz w:val="24"/>
          <w:szCs w:val="24"/>
          <w:lang w:eastAsia="en-US"/>
        </w:rPr>
        <w:t>посещение уроков с целью контроля применения ЭОР.</w:t>
      </w:r>
    </w:p>
    <w:p w14:paraId="0517085E" w14:textId="3C5B8421" w:rsidR="007358B8" w:rsidRPr="00375A62" w:rsidRDefault="007358B8" w:rsidP="007358B8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en-US"/>
        </w:rPr>
      </w:pPr>
      <w:r w:rsidRPr="00B24F47">
        <w:rPr>
          <w:rFonts w:eastAsia="Times New Roman"/>
          <w:sz w:val="24"/>
          <w:szCs w:val="24"/>
          <w:lang w:eastAsia="en-US"/>
        </w:rPr>
        <w:t>С 1 сентября 202</w:t>
      </w:r>
      <w:r w:rsidR="00375A62" w:rsidRPr="00B24F47">
        <w:rPr>
          <w:rFonts w:eastAsia="Times New Roman"/>
          <w:sz w:val="24"/>
          <w:szCs w:val="24"/>
          <w:lang w:eastAsia="en-US"/>
        </w:rPr>
        <w:t>5</w:t>
      </w:r>
      <w:r w:rsidRPr="00B24F47">
        <w:rPr>
          <w:rFonts w:eastAsia="Times New Roman"/>
          <w:sz w:val="24"/>
          <w:szCs w:val="24"/>
          <w:lang w:eastAsia="en-US"/>
        </w:rPr>
        <w:t xml:space="preserve"> года обновили программы и включили ЭОР из </w:t>
      </w:r>
      <w:proofErr w:type="gramStart"/>
      <w:r w:rsidRPr="00B24F47">
        <w:rPr>
          <w:rFonts w:eastAsia="Times New Roman"/>
          <w:sz w:val="24"/>
          <w:szCs w:val="24"/>
          <w:lang w:eastAsia="en-US"/>
        </w:rPr>
        <w:t xml:space="preserve">перечня, </w:t>
      </w:r>
      <w:r w:rsidR="00375A62" w:rsidRPr="00B24F47">
        <w:rPr>
          <w:rFonts w:eastAsia="Times New Roman"/>
          <w:sz w:val="24"/>
          <w:szCs w:val="24"/>
          <w:lang w:eastAsia="en-US"/>
        </w:rPr>
        <w:t xml:space="preserve"> включенного</w:t>
      </w:r>
      <w:proofErr w:type="gramEnd"/>
      <w:r w:rsidR="00375A62" w:rsidRPr="00B24F47">
        <w:rPr>
          <w:rFonts w:eastAsia="Times New Roman"/>
          <w:sz w:val="24"/>
          <w:szCs w:val="24"/>
          <w:lang w:eastAsia="en-US"/>
        </w:rPr>
        <w:t xml:space="preserve"> в федеральный перечень электронны</w:t>
      </w:r>
      <w:r w:rsidR="00375A62" w:rsidRPr="00375A62">
        <w:rPr>
          <w:rFonts w:eastAsia="Times New Roman"/>
          <w:sz w:val="24"/>
          <w:szCs w:val="24"/>
          <w:lang w:eastAsia="en-US"/>
        </w:rPr>
        <w:t xml:space="preserve">х образовательных ресурсов, утвержденный приказом </w:t>
      </w:r>
      <w:proofErr w:type="spellStart"/>
      <w:r w:rsidR="00375A62" w:rsidRPr="00375A62">
        <w:rPr>
          <w:rFonts w:eastAsia="Times New Roman"/>
          <w:sz w:val="24"/>
          <w:szCs w:val="24"/>
          <w:lang w:eastAsia="en-US"/>
        </w:rPr>
        <w:t>Минпросвещения</w:t>
      </w:r>
      <w:proofErr w:type="spellEnd"/>
      <w:r w:rsidR="00375A62" w:rsidRPr="00375A62">
        <w:rPr>
          <w:rFonts w:eastAsia="Times New Roman"/>
          <w:sz w:val="24"/>
          <w:szCs w:val="24"/>
          <w:lang w:eastAsia="en-US"/>
        </w:rPr>
        <w:t xml:space="preserve"> от 23.07.2025 № 551.</w:t>
      </w:r>
      <w:r w:rsidRPr="00375A62">
        <w:rPr>
          <w:rFonts w:eastAsia="Times New Roman"/>
          <w:sz w:val="24"/>
          <w:szCs w:val="24"/>
          <w:lang w:eastAsia="en-US"/>
        </w:rPr>
        <w:t>Требование выполняют 100% педагогов.</w:t>
      </w:r>
    </w:p>
    <w:p w14:paraId="5FA8B67F" w14:textId="77777777" w:rsidR="007358B8" w:rsidRPr="00A143F4" w:rsidRDefault="007358B8" w:rsidP="007358B8">
      <w:pPr>
        <w:spacing w:before="100" w:beforeAutospacing="1" w:after="100" w:afterAutospacing="1"/>
        <w:contextualSpacing/>
        <w:rPr>
          <w:rFonts w:eastAsia="Times New Roman"/>
          <w:color w:val="FF0000"/>
          <w:sz w:val="24"/>
          <w:szCs w:val="24"/>
          <w:lang w:eastAsia="en-US"/>
        </w:rPr>
      </w:pPr>
    </w:p>
    <w:p w14:paraId="666E0762" w14:textId="2281ECD3" w:rsidR="007358B8" w:rsidRDefault="007358B8" w:rsidP="0027039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Работа с учениками, требующими особого педагогического внимания</w:t>
      </w:r>
    </w:p>
    <w:p w14:paraId="6D671877" w14:textId="77777777" w:rsidR="00633C3C" w:rsidRPr="00B964EB" w:rsidRDefault="00633C3C" w:rsidP="0027039A">
      <w:pPr>
        <w:jc w:val="center"/>
        <w:rPr>
          <w:sz w:val="24"/>
          <w:szCs w:val="24"/>
        </w:rPr>
      </w:pPr>
    </w:p>
    <w:p w14:paraId="261E22AE" w14:textId="0A40B779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В 202</w:t>
      </w:r>
      <w:r w:rsidR="00360448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году школа </w:t>
      </w:r>
      <w:r w:rsidR="00360448">
        <w:rPr>
          <w:sz w:val="24"/>
          <w:szCs w:val="24"/>
        </w:rPr>
        <w:t>продолжила</w:t>
      </w:r>
      <w:r w:rsidRPr="00B964EB">
        <w:rPr>
          <w:sz w:val="24"/>
          <w:szCs w:val="24"/>
        </w:rPr>
        <w:t xml:space="preserve"> адресную работу с целевыми группами в соответствии с Концепцией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от 18.06.2024 № СК-13/07вн.</w:t>
      </w:r>
    </w:p>
    <w:p w14:paraId="6D252C26" w14:textId="0B46347F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В школе в 202</w:t>
      </w:r>
      <w:r w:rsidR="00A143F4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году выделены следующие целевые группы обучающихся:</w:t>
      </w:r>
    </w:p>
    <w:p w14:paraId="461B9DD3" w14:textId="0193288C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обучающиеся с ОВЗ;</w:t>
      </w:r>
    </w:p>
    <w:p w14:paraId="2C827069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дети-сироты и дети, оставшиеся без попечения родителей;</w:t>
      </w:r>
    </w:p>
    <w:p w14:paraId="231F2DEF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>обучающиеся, испытывающие трудности в освоении основных общеобразовательных программ, развитии и социальной адаптации;</w:t>
      </w:r>
    </w:p>
    <w:p w14:paraId="7E31EFBB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дети, проявляющие различные формы отклоняющегося поведения;</w:t>
      </w:r>
    </w:p>
    <w:p w14:paraId="5CC6C4D4" w14:textId="77777777" w:rsidR="007358B8" w:rsidRPr="00B964EB" w:rsidRDefault="007358B8" w:rsidP="007358B8">
      <w:pPr>
        <w:numPr>
          <w:ilvl w:val="0"/>
          <w:numId w:val="44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дети участников, ветеранов СВО;</w:t>
      </w:r>
    </w:p>
    <w:p w14:paraId="5079E86F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14:paraId="6FD6C7FB" w14:textId="22255A21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   В течение второго полугодия 202</w:t>
      </w:r>
      <w:r w:rsidR="00A143F4">
        <w:rPr>
          <w:sz w:val="24"/>
          <w:szCs w:val="24"/>
        </w:rPr>
        <w:t>4</w:t>
      </w:r>
      <w:r w:rsidRPr="00B964EB">
        <w:rPr>
          <w:sz w:val="24"/>
          <w:szCs w:val="24"/>
        </w:rPr>
        <w:t>/2</w:t>
      </w:r>
      <w:r w:rsidR="00A143F4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и первого полугодия 202</w:t>
      </w:r>
      <w:r w:rsidR="00A143F4">
        <w:rPr>
          <w:sz w:val="24"/>
          <w:szCs w:val="24"/>
        </w:rPr>
        <w:t>5</w:t>
      </w:r>
      <w:r w:rsidRPr="00B964EB">
        <w:rPr>
          <w:sz w:val="24"/>
          <w:szCs w:val="24"/>
        </w:rPr>
        <w:t>/2</w:t>
      </w:r>
      <w:r w:rsidR="00A143F4">
        <w:rPr>
          <w:sz w:val="24"/>
          <w:szCs w:val="24"/>
        </w:rPr>
        <w:t>6</w:t>
      </w:r>
      <w:r w:rsidRPr="00B964EB">
        <w:rPr>
          <w:sz w:val="24"/>
          <w:szCs w:val="24"/>
        </w:rPr>
        <w:t xml:space="preserve">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14:paraId="1DC2EA56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Для обучающихся, нуждающихся в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14:paraId="59A4AC59" w14:textId="77777777" w:rsidR="007358B8" w:rsidRPr="00B964EB" w:rsidRDefault="007358B8" w:rsidP="007358B8">
      <w:pPr>
        <w:numPr>
          <w:ilvl w:val="0"/>
          <w:numId w:val="45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индивидуальные консультации;</w:t>
      </w:r>
    </w:p>
    <w:p w14:paraId="1D74BAA2" w14:textId="77777777" w:rsidR="007358B8" w:rsidRPr="00B964EB" w:rsidRDefault="007358B8" w:rsidP="007358B8">
      <w:pPr>
        <w:numPr>
          <w:ilvl w:val="0"/>
          <w:numId w:val="45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индивидуальные и групповые коррекционные занятия.</w:t>
      </w:r>
    </w:p>
    <w:p w14:paraId="2228ACB3" w14:textId="77777777" w:rsidR="007358B8" w:rsidRPr="00B964EB" w:rsidRDefault="007358B8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14:paraId="0D760C52" w14:textId="77777777" w:rsidR="007358B8" w:rsidRPr="00B964EB" w:rsidRDefault="007358B8" w:rsidP="007358B8">
      <w:pPr>
        <w:numPr>
          <w:ilvl w:val="0"/>
          <w:numId w:val="46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(письмо Минобрнауки,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 от 11.08.2023 № АБ-3386/07).</w:t>
      </w:r>
    </w:p>
    <w:p w14:paraId="04C36F99" w14:textId="77777777" w:rsidR="007358B8" w:rsidRPr="00B964EB" w:rsidRDefault="007358B8" w:rsidP="007358B8">
      <w:pPr>
        <w:numPr>
          <w:ilvl w:val="0"/>
          <w:numId w:val="46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организованы консультации по работе с учениками разных целевых групп;</w:t>
      </w:r>
    </w:p>
    <w:p w14:paraId="041030C5" w14:textId="633A94C9" w:rsidR="00337A42" w:rsidRPr="00B964EB" w:rsidRDefault="007358B8" w:rsidP="00552A9D">
      <w:pPr>
        <w:pStyle w:val="a6"/>
        <w:numPr>
          <w:ilvl w:val="0"/>
          <w:numId w:val="46"/>
        </w:num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сформирован банк сценариев воспитательных мероприятий для организации воспитательной работы с учениками целевых групп</w:t>
      </w:r>
    </w:p>
    <w:p w14:paraId="725533E6" w14:textId="4A983F7E" w:rsidR="00D33887" w:rsidRPr="00B964EB" w:rsidRDefault="00D33887">
      <w:pPr>
        <w:spacing w:line="234" w:lineRule="auto"/>
        <w:ind w:firstLine="360"/>
        <w:rPr>
          <w:sz w:val="20"/>
          <w:szCs w:val="20"/>
        </w:rPr>
      </w:pPr>
    </w:p>
    <w:p w14:paraId="49B4F7B7" w14:textId="77777777" w:rsidR="00972E88" w:rsidRPr="00B964EB" w:rsidRDefault="00972E88">
      <w:pPr>
        <w:spacing w:line="14" w:lineRule="exact"/>
        <w:rPr>
          <w:sz w:val="20"/>
          <w:szCs w:val="20"/>
        </w:rPr>
      </w:pPr>
    </w:p>
    <w:p w14:paraId="3E8FF661" w14:textId="23C1DDFD" w:rsidR="00D33887" w:rsidRPr="00B964EB" w:rsidRDefault="00D33887" w:rsidP="00D33887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 xml:space="preserve"> </w:t>
      </w:r>
      <w:r w:rsidR="00FB31C9" w:rsidRPr="00B964EB">
        <w:rPr>
          <w:b/>
          <w:bCs/>
          <w:sz w:val="24"/>
          <w:szCs w:val="24"/>
          <w:lang w:val="en-US"/>
        </w:rPr>
        <w:t>V</w:t>
      </w:r>
      <w:r w:rsidR="00FB31C9" w:rsidRPr="00B964EB">
        <w:rPr>
          <w:b/>
          <w:bCs/>
          <w:sz w:val="24"/>
          <w:szCs w:val="24"/>
        </w:rPr>
        <w:t>.</w:t>
      </w:r>
      <w:r w:rsidRPr="00B964EB">
        <w:rPr>
          <w:b/>
          <w:bCs/>
          <w:sz w:val="24"/>
          <w:szCs w:val="24"/>
        </w:rPr>
        <w:t>СОДЕРЖАНИЕ И КАЧЕСТВО ПОДГОТОВКИ ОБУЧАЮЩИХСЯ</w:t>
      </w:r>
    </w:p>
    <w:p w14:paraId="33EBCB58" w14:textId="77777777" w:rsidR="007455FA" w:rsidRPr="00B964EB" w:rsidRDefault="007455FA" w:rsidP="00D33887">
      <w:pPr>
        <w:jc w:val="center"/>
        <w:rPr>
          <w:sz w:val="24"/>
          <w:szCs w:val="24"/>
        </w:rPr>
      </w:pPr>
    </w:p>
    <w:p w14:paraId="77E4BC37" w14:textId="1A947E04" w:rsidR="00D33887" w:rsidRPr="00B964EB" w:rsidRDefault="00B543EF" w:rsidP="00D33887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</w:t>
      </w:r>
      <w:r w:rsidR="00D33887" w:rsidRPr="00B964EB">
        <w:rPr>
          <w:sz w:val="24"/>
          <w:szCs w:val="24"/>
        </w:rPr>
        <w:t>Проведен анализ успеваемости и качества знаний по итогам 202</w:t>
      </w:r>
      <w:r w:rsidR="00A143F4">
        <w:rPr>
          <w:sz w:val="24"/>
          <w:szCs w:val="24"/>
        </w:rPr>
        <w:t>4</w:t>
      </w:r>
      <w:r w:rsidR="00D33887" w:rsidRPr="00B964EB">
        <w:rPr>
          <w:sz w:val="24"/>
          <w:szCs w:val="24"/>
        </w:rPr>
        <w:t>/2</w:t>
      </w:r>
      <w:r w:rsidR="00A143F4">
        <w:rPr>
          <w:sz w:val="24"/>
          <w:szCs w:val="24"/>
        </w:rPr>
        <w:t>5</w:t>
      </w:r>
      <w:r w:rsidR="00D33887" w:rsidRPr="00B964EB">
        <w:rPr>
          <w:sz w:val="24"/>
          <w:szCs w:val="24"/>
        </w:rPr>
        <w:t> учебного года. Статистические данные свидетельствуют об успешном освоении обучающимися основных образовательных программ.</w:t>
      </w:r>
    </w:p>
    <w:p w14:paraId="1D15949A" w14:textId="77777777" w:rsidR="00D33887" w:rsidRPr="00B964EB" w:rsidRDefault="00D33887" w:rsidP="00D33887">
      <w:pPr>
        <w:rPr>
          <w:sz w:val="24"/>
          <w:szCs w:val="24"/>
        </w:rPr>
      </w:pPr>
    </w:p>
    <w:p w14:paraId="5FF28CEB" w14:textId="7B219181" w:rsidR="00D33887" w:rsidRPr="00B964EB" w:rsidRDefault="00D33887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Статистика показателей за 202</w:t>
      </w:r>
      <w:r w:rsidR="00355A0E" w:rsidRPr="00B964EB">
        <w:rPr>
          <w:b/>
          <w:bCs/>
          <w:sz w:val="24"/>
          <w:szCs w:val="24"/>
        </w:rPr>
        <w:t>3</w:t>
      </w:r>
      <w:r w:rsidRPr="00B964EB">
        <w:rPr>
          <w:b/>
          <w:bCs/>
          <w:sz w:val="24"/>
          <w:szCs w:val="24"/>
        </w:rPr>
        <w:t>/2</w:t>
      </w:r>
      <w:r w:rsidR="00355A0E" w:rsidRPr="00B964EB">
        <w:rPr>
          <w:b/>
          <w:bCs/>
          <w:sz w:val="24"/>
          <w:szCs w:val="24"/>
        </w:rPr>
        <w:t>4</w:t>
      </w:r>
      <w:r w:rsidRPr="00B964EB">
        <w:rPr>
          <w:b/>
          <w:bCs/>
          <w:sz w:val="24"/>
          <w:szCs w:val="24"/>
        </w:rPr>
        <w:t> год</w:t>
      </w:r>
    </w:p>
    <w:p w14:paraId="7714FD51" w14:textId="77777777" w:rsidR="007455FA" w:rsidRPr="00B964EB" w:rsidRDefault="007455FA" w:rsidP="00D33887">
      <w:pPr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8708"/>
        <w:gridCol w:w="2353"/>
      </w:tblGrid>
      <w:tr w:rsidR="00B964EB" w:rsidRPr="00B964EB" w14:paraId="14F8DBF5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067B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098D6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44932" w14:textId="14BE532C" w:rsidR="00D33887" w:rsidRPr="00B964EB" w:rsidRDefault="00D33887" w:rsidP="00A143F4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202</w:t>
            </w:r>
            <w:r w:rsidR="00A143F4">
              <w:rPr>
                <w:b/>
                <w:bCs/>
                <w:sz w:val="24"/>
                <w:szCs w:val="24"/>
              </w:rPr>
              <w:t>4</w:t>
            </w:r>
            <w:r w:rsidRPr="00B964EB">
              <w:rPr>
                <w:b/>
                <w:bCs/>
                <w:sz w:val="24"/>
                <w:szCs w:val="24"/>
              </w:rPr>
              <w:t>/2</w:t>
            </w:r>
            <w:r w:rsidR="00A143F4">
              <w:rPr>
                <w:b/>
                <w:bCs/>
                <w:sz w:val="24"/>
                <w:szCs w:val="24"/>
              </w:rPr>
              <w:t>5</w:t>
            </w:r>
            <w:r w:rsidRPr="00B964EB">
              <w:rPr>
                <w:b/>
                <w:bCs/>
                <w:sz w:val="24"/>
                <w:szCs w:val="24"/>
              </w:rPr>
              <w:t> учебный год</w:t>
            </w:r>
          </w:p>
        </w:tc>
      </w:tr>
      <w:tr w:rsidR="00B964EB" w:rsidRPr="00B964EB" w14:paraId="3C405C59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B02D9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90530" w14:textId="7829E58B" w:rsidR="00D33887" w:rsidRPr="00B964EB" w:rsidRDefault="00D33887" w:rsidP="00A143F4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детей, обучавшихся на конец учебного года (для 202</w:t>
            </w:r>
            <w:r w:rsidR="00A143F4">
              <w:rPr>
                <w:sz w:val="24"/>
                <w:szCs w:val="24"/>
              </w:rPr>
              <w:t>4</w:t>
            </w:r>
            <w:r w:rsidRPr="00B964EB">
              <w:rPr>
                <w:sz w:val="24"/>
                <w:szCs w:val="24"/>
              </w:rPr>
              <w:t>/2</w:t>
            </w:r>
            <w:r w:rsidR="00A143F4">
              <w:rPr>
                <w:sz w:val="24"/>
                <w:szCs w:val="24"/>
              </w:rPr>
              <w:t>5</w:t>
            </w:r>
            <w:r w:rsidRPr="00B964EB">
              <w:rPr>
                <w:sz w:val="24"/>
                <w:szCs w:val="24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8F1C8" w14:textId="1C4D07E2" w:rsidR="00D33887" w:rsidRPr="00B964EB" w:rsidRDefault="00A143F4" w:rsidP="0074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B964EB" w:rsidRPr="00B964EB" w14:paraId="384B08E2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3A23E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3EB2E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22890" w14:textId="356F9D79" w:rsidR="00D33887" w:rsidRPr="00B964EB" w:rsidRDefault="00A143F4" w:rsidP="0074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B964EB" w:rsidRPr="00B964EB" w14:paraId="3B4F9811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0A796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9E507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43EF1" w14:textId="3CBA0B61" w:rsidR="00D33887" w:rsidRPr="00B964EB" w:rsidRDefault="00A143F4" w:rsidP="0074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B964EB" w:rsidRPr="00B964EB" w14:paraId="7DDB48A5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988F5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1576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56D0" w14:textId="3FC72361" w:rsidR="00D33887" w:rsidRPr="00B964EB" w:rsidRDefault="00A143F4" w:rsidP="00745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964EB" w:rsidRPr="00B964EB" w14:paraId="30CFAAC5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CF09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7817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0F2CE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344694CA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70A8E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CABE6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B66E1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1A37FD65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6D510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88BD2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DC4B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174F9D7D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0BE7D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8C775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8ABB2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77574F87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9855F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E79DB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5B96D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3314F006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2F270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BB163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12929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708CD7B2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8DFC2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CFD8E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7EF87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</w:t>
            </w:r>
          </w:p>
        </w:tc>
      </w:tr>
      <w:tr w:rsidR="00B964EB" w:rsidRPr="00B964EB" w14:paraId="16C0A849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BB6B5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D1F17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E66F6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7DABC567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4C5D8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6DAB0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08F71" w14:textId="77777777" w:rsidR="00D33887" w:rsidRPr="00B964EB" w:rsidRDefault="00B543EF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7455FA" w:rsidRPr="00B964EB" w14:paraId="5F4B51FF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0FB3A" w14:textId="77777777" w:rsidR="00D33887" w:rsidRPr="00B964EB" w:rsidRDefault="00D33887" w:rsidP="007455FA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2AED2" w14:textId="77777777" w:rsidR="00D33887" w:rsidRPr="00B964EB" w:rsidRDefault="00D33887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98476" w14:textId="0C7E2F71" w:rsidR="00D33887" w:rsidRPr="00B964EB" w:rsidRDefault="00355A0E" w:rsidP="007455FA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</w:t>
            </w:r>
          </w:p>
        </w:tc>
      </w:tr>
    </w:tbl>
    <w:p w14:paraId="67958724" w14:textId="77777777" w:rsidR="007455FA" w:rsidRPr="00B964EB" w:rsidRDefault="007455FA" w:rsidP="00D33887">
      <w:pPr>
        <w:rPr>
          <w:sz w:val="24"/>
          <w:szCs w:val="24"/>
        </w:rPr>
      </w:pPr>
    </w:p>
    <w:p w14:paraId="6E6E5DC5" w14:textId="66B64B2F" w:rsidR="00D33887" w:rsidRPr="00B964EB" w:rsidRDefault="00D33887" w:rsidP="00D33887">
      <w:pPr>
        <w:rPr>
          <w:sz w:val="24"/>
          <w:szCs w:val="24"/>
        </w:rPr>
      </w:pPr>
      <w:r w:rsidRPr="00B964EB">
        <w:rPr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="00B543EF" w:rsidRPr="00B964EB">
        <w:rPr>
          <w:rFonts w:eastAsia="Times New Roman"/>
          <w:sz w:val="24"/>
          <w:szCs w:val="24"/>
        </w:rPr>
        <w:t xml:space="preserve"> при этом сокращается количество обучающихся Школы</w:t>
      </w:r>
      <w:r w:rsidRPr="00B964EB">
        <w:rPr>
          <w:sz w:val="24"/>
          <w:szCs w:val="24"/>
        </w:rPr>
        <w:t>.</w:t>
      </w:r>
    </w:p>
    <w:p w14:paraId="1B104BC6" w14:textId="77777777" w:rsidR="00D33887" w:rsidRPr="00B964EB" w:rsidRDefault="00D33887" w:rsidP="00D33887">
      <w:pPr>
        <w:rPr>
          <w:sz w:val="24"/>
          <w:szCs w:val="24"/>
        </w:rPr>
      </w:pPr>
      <w:r w:rsidRPr="00B964EB">
        <w:rPr>
          <w:sz w:val="24"/>
          <w:szCs w:val="24"/>
        </w:rPr>
        <w:t>В Школе организовано профильное обучение на уровне среднего общего образования.</w:t>
      </w:r>
    </w:p>
    <w:p w14:paraId="6F42826F" w14:textId="77777777" w:rsidR="00633C3C" w:rsidRDefault="00633C3C" w:rsidP="00001F41">
      <w:pPr>
        <w:jc w:val="center"/>
        <w:rPr>
          <w:rFonts w:eastAsia="Times New Roman"/>
          <w:b/>
          <w:sz w:val="24"/>
          <w:szCs w:val="24"/>
        </w:rPr>
      </w:pPr>
    </w:p>
    <w:p w14:paraId="02C72ACC" w14:textId="56B81676" w:rsidR="00972E88" w:rsidRPr="00B964EB" w:rsidRDefault="000C53CC" w:rsidP="00001F41">
      <w:pPr>
        <w:jc w:val="center"/>
        <w:rPr>
          <w:b/>
          <w:sz w:val="20"/>
          <w:szCs w:val="20"/>
        </w:rPr>
      </w:pPr>
      <w:r w:rsidRPr="00B964EB">
        <w:rPr>
          <w:rFonts w:eastAsia="Times New Roman"/>
          <w:b/>
          <w:sz w:val="24"/>
          <w:szCs w:val="24"/>
        </w:rPr>
        <w:t>Краткий анализ динамики результатов успеваемости и качества знаний</w:t>
      </w:r>
    </w:p>
    <w:p w14:paraId="2DC18F3B" w14:textId="3B928FAB" w:rsidR="00972E88" w:rsidRPr="00B964EB" w:rsidRDefault="000C53CC" w:rsidP="00001F41">
      <w:pPr>
        <w:jc w:val="center"/>
        <w:rPr>
          <w:b/>
          <w:sz w:val="20"/>
          <w:szCs w:val="20"/>
        </w:rPr>
      </w:pPr>
      <w:r w:rsidRPr="00B964EB">
        <w:rPr>
          <w:rFonts w:eastAsia="Times New Roman"/>
          <w:b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202</w:t>
      </w:r>
      <w:r w:rsidR="00A143F4">
        <w:rPr>
          <w:rFonts w:eastAsia="Times New Roman"/>
          <w:b/>
          <w:sz w:val="24"/>
          <w:szCs w:val="24"/>
        </w:rPr>
        <w:t>5</w:t>
      </w:r>
      <w:r w:rsidR="00B543EF" w:rsidRPr="00B964EB">
        <w:rPr>
          <w:rFonts w:eastAsia="Times New Roman"/>
          <w:b/>
          <w:sz w:val="24"/>
          <w:szCs w:val="24"/>
        </w:rPr>
        <w:t xml:space="preserve"> </w:t>
      </w:r>
      <w:r w:rsidRPr="00B964EB">
        <w:rPr>
          <w:rFonts w:eastAsia="Times New Roman"/>
          <w:b/>
          <w:sz w:val="24"/>
          <w:szCs w:val="24"/>
        </w:rPr>
        <w:t>учебном году</w:t>
      </w:r>
    </w:p>
    <w:p w14:paraId="75A089F9" w14:textId="77777777" w:rsidR="00972E88" w:rsidRPr="00B964EB" w:rsidRDefault="00972E88">
      <w:pPr>
        <w:spacing w:line="266" w:lineRule="exact"/>
        <w:rPr>
          <w:sz w:val="20"/>
          <w:szCs w:val="20"/>
        </w:rPr>
      </w:pPr>
    </w:p>
    <w:tbl>
      <w:tblPr>
        <w:tblW w:w="1427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760"/>
        <w:gridCol w:w="1100"/>
        <w:gridCol w:w="1200"/>
        <w:gridCol w:w="1840"/>
        <w:gridCol w:w="720"/>
        <w:gridCol w:w="1460"/>
        <w:gridCol w:w="660"/>
        <w:gridCol w:w="1000"/>
        <w:gridCol w:w="420"/>
        <w:gridCol w:w="980"/>
        <w:gridCol w:w="420"/>
        <w:gridCol w:w="1080"/>
        <w:gridCol w:w="540"/>
        <w:gridCol w:w="30"/>
      </w:tblGrid>
      <w:tr w:rsidR="00B964EB" w:rsidRPr="00B964EB" w14:paraId="70D9E782" w14:textId="77777777" w:rsidTr="0073512B">
        <w:trPr>
          <w:trHeight w:val="37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ADA0780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5E7EAA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14:paraId="092DE5FA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DC4D5C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14:paraId="5E909C56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CA67E1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14:paraId="2C001E5F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99F144" w14:textId="77777777" w:rsidR="00972E88" w:rsidRPr="00B964EB" w:rsidRDefault="00972E88" w:rsidP="007455FA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C96D81" w14:textId="77777777" w:rsidR="00972E88" w:rsidRPr="00B964EB" w:rsidRDefault="000C53CC" w:rsidP="007455FA">
            <w:pPr>
              <w:ind w:right="66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7AE9B7" w14:textId="77777777" w:rsidR="00972E88" w:rsidRPr="00B964EB" w:rsidRDefault="000C53CC" w:rsidP="007455FA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30" w:type="dxa"/>
            <w:vAlign w:val="bottom"/>
          </w:tcPr>
          <w:p w14:paraId="7B651B6C" w14:textId="77777777" w:rsidR="00972E88" w:rsidRPr="00B964EB" w:rsidRDefault="00972E88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395A26B6" w14:textId="77777777" w:rsidTr="0073512B">
        <w:trPr>
          <w:trHeight w:val="10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934801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14:paraId="6B5246AE" w14:textId="77777777" w:rsidR="0073512B" w:rsidRPr="00B964EB" w:rsidRDefault="0073512B" w:rsidP="007455FA">
            <w:pPr>
              <w:ind w:left="5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  <w:p w14:paraId="173E5038" w14:textId="4E6E5EF2" w:rsidR="0073512B" w:rsidRPr="00B964EB" w:rsidRDefault="0073512B" w:rsidP="007455FA">
            <w:pPr>
              <w:ind w:left="16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C981F94" w14:textId="77777777" w:rsidR="0073512B" w:rsidRPr="00B964EB" w:rsidRDefault="0073512B" w:rsidP="007455FA">
            <w:pPr>
              <w:ind w:right="18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3004331" w14:textId="77777777" w:rsidR="0073512B" w:rsidRPr="00B964EB" w:rsidRDefault="0073512B" w:rsidP="007455FA">
            <w:pPr>
              <w:ind w:right="445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C1E5AC9" w14:textId="77777777" w:rsidR="0073512B" w:rsidRPr="00B964EB" w:rsidRDefault="0073512B" w:rsidP="007455FA">
            <w:pPr>
              <w:ind w:right="22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38D9C66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AB5DB8F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DB4C302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9F733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Align w:val="bottom"/>
          </w:tcPr>
          <w:p w14:paraId="557D2057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3C4E8804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2BC4D633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52CBCC9E" w14:textId="77777777" w:rsidTr="0073512B">
        <w:trPr>
          <w:trHeight w:val="155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8BF932" w14:textId="1557D2E6" w:rsidR="0073512B" w:rsidRPr="00B964EB" w:rsidRDefault="0073512B" w:rsidP="007455FA">
            <w:pPr>
              <w:ind w:left="140"/>
              <w:rPr>
                <w:sz w:val="13"/>
                <w:szCs w:val="13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5EE3CE46" w14:textId="766A6930" w:rsidR="0073512B" w:rsidRPr="00B964EB" w:rsidRDefault="0073512B" w:rsidP="007455FA">
            <w:pPr>
              <w:ind w:left="160"/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46D4ED6" w14:textId="77777777" w:rsidR="0073512B" w:rsidRPr="00B964EB" w:rsidRDefault="0073512B" w:rsidP="007455FA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07647CD" w14:textId="77777777" w:rsidR="0073512B" w:rsidRPr="00B964EB" w:rsidRDefault="0073512B" w:rsidP="007455FA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4AD5811" w14:textId="77777777" w:rsidR="0073512B" w:rsidRPr="00B964EB" w:rsidRDefault="0073512B" w:rsidP="007455FA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91860C9" w14:textId="77777777" w:rsidR="0073512B" w:rsidRPr="00B964EB" w:rsidRDefault="0073512B" w:rsidP="007455FA">
            <w:pPr>
              <w:ind w:right="30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745EC56" w14:textId="77777777" w:rsidR="0073512B" w:rsidRPr="00B964EB" w:rsidRDefault="0073512B" w:rsidP="007455FA">
            <w:pPr>
              <w:ind w:left="14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0889FF9" w14:textId="77777777" w:rsidR="0073512B" w:rsidRPr="00B964EB" w:rsidRDefault="0073512B" w:rsidP="007455FA">
            <w:pPr>
              <w:ind w:left="3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30" w:type="dxa"/>
            <w:vAlign w:val="bottom"/>
          </w:tcPr>
          <w:p w14:paraId="146DC92F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7646F957" w14:textId="77777777" w:rsidTr="0073512B">
        <w:trPr>
          <w:trHeight w:val="98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75A5BF" w14:textId="671E6D66" w:rsidR="0073512B" w:rsidRPr="00B964EB" w:rsidRDefault="0073512B" w:rsidP="007455FA">
            <w:pPr>
              <w:ind w:left="140"/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0F64788A" w14:textId="6808C1AD" w:rsidR="0073512B" w:rsidRPr="00B964EB" w:rsidRDefault="0073512B" w:rsidP="007455FA">
            <w:pPr>
              <w:ind w:left="160"/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14:paraId="1C710C31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7ED8746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Align w:val="bottom"/>
          </w:tcPr>
          <w:p w14:paraId="2E6B493E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4E5ADEE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14:paraId="5A4E7E91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05A6B3A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7D04EC8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D6B5023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8EDFD65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0D1EEBC1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1FA2453F" w14:textId="77777777" w:rsidTr="0073512B">
        <w:trPr>
          <w:trHeight w:val="178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D88195" w14:textId="1678B349" w:rsidR="0073512B" w:rsidRPr="00B964EB" w:rsidRDefault="0073512B" w:rsidP="007455FA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5BEFF816" w14:textId="5D52A9E8" w:rsidR="0073512B" w:rsidRPr="00B964EB" w:rsidRDefault="0073512B" w:rsidP="007455FA">
            <w:pPr>
              <w:ind w:left="160"/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14:paraId="200D3E5C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71E0525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Align w:val="bottom"/>
          </w:tcPr>
          <w:p w14:paraId="15B83F5A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8630A2E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Align w:val="bottom"/>
          </w:tcPr>
          <w:p w14:paraId="6A8A602C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998738A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8956321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608B558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721A7F8" w14:textId="77777777" w:rsidR="0073512B" w:rsidRPr="00B964EB" w:rsidRDefault="0073512B" w:rsidP="007455F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21359503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5250F60D" w14:textId="77777777" w:rsidTr="0073512B">
        <w:trPr>
          <w:trHeight w:val="98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73B5C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5ABCF81C" w14:textId="5D4BEED9" w:rsidR="0073512B" w:rsidRPr="00B964EB" w:rsidRDefault="0073512B" w:rsidP="007455FA">
            <w:pPr>
              <w:ind w:left="160"/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1E873326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1FEA3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04529826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3909D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70EFDAAE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A54AF5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2C397BB0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ACAE2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3455FF91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A31BE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6D933E95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4BDEF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30875191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2F3591C6" w14:textId="77777777" w:rsidTr="0073512B">
        <w:trPr>
          <w:trHeight w:val="135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FC2A6A" w14:textId="77777777" w:rsidR="0073512B" w:rsidRPr="00B964EB" w:rsidRDefault="0073512B" w:rsidP="007455FA"/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12F3E83F" w14:textId="506AA195" w:rsidR="0073512B" w:rsidRPr="00B964EB" w:rsidRDefault="0073512B" w:rsidP="007455FA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14:paraId="32217428" w14:textId="77777777" w:rsidR="0073512B" w:rsidRPr="00B964EB" w:rsidRDefault="0073512B" w:rsidP="007455FA">
            <w:pPr>
              <w:ind w:left="1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14:paraId="4871F002" w14:textId="276DA123" w:rsidR="0073512B" w:rsidRPr="00B964EB" w:rsidRDefault="0073512B" w:rsidP="0073512B">
            <w:pPr>
              <w:ind w:righ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09F329B4" w14:textId="77777777" w:rsidR="0073512B" w:rsidRPr="00B964EB" w:rsidRDefault="0073512B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  <w:p w14:paraId="50939264" w14:textId="77777777" w:rsidR="0073512B" w:rsidRPr="00B964EB" w:rsidRDefault="0073512B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w w:val="99"/>
                <w:sz w:val="24"/>
                <w:szCs w:val="24"/>
              </w:rPr>
              <w:t>отметкам</w:t>
            </w:r>
          </w:p>
          <w:p w14:paraId="56114F85" w14:textId="4863E26A" w:rsidR="0073512B" w:rsidRPr="00B964EB" w:rsidRDefault="0073512B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и </w:t>
            </w:r>
            <w:proofErr w:type="gramStart"/>
            <w:r w:rsidRPr="00B964EB">
              <w:rPr>
                <w:rFonts w:eastAsia="Times New Roman"/>
                <w:sz w:val="24"/>
                <w:szCs w:val="24"/>
              </w:rPr>
              <w:t>«4»</w:t>
            </w:r>
            <w:proofErr w:type="gramEnd"/>
            <w:r w:rsidRPr="00B964EB">
              <w:rPr>
                <w:rFonts w:eastAsia="Times New Roman"/>
                <w:sz w:val="24"/>
                <w:szCs w:val="24"/>
              </w:rPr>
              <w:t xml:space="preserve"> и «5»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14:paraId="71249680" w14:textId="77777777" w:rsidR="0073512B" w:rsidRPr="00B964EB" w:rsidRDefault="0073512B" w:rsidP="007455FA">
            <w:pPr>
              <w:ind w:right="145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14:paraId="29726FA4" w14:textId="77777777" w:rsidR="0073512B" w:rsidRPr="00B964EB" w:rsidRDefault="0073512B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  <w:p w14:paraId="2631A78B" w14:textId="77777777" w:rsidR="0073512B" w:rsidRPr="00B964EB" w:rsidRDefault="0073512B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  <w:p w14:paraId="23AEB000" w14:textId="59F5457A" w:rsidR="0073512B" w:rsidRPr="00B964EB" w:rsidRDefault="0073512B" w:rsidP="007455FA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14:paraId="7FA2C172" w14:textId="77777777" w:rsidR="0073512B" w:rsidRPr="00B964EB" w:rsidRDefault="0073512B" w:rsidP="007455FA">
            <w:pPr>
              <w:ind w:right="12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14:paraId="21E41D44" w14:textId="77777777" w:rsidR="0073512B" w:rsidRPr="00B964EB" w:rsidRDefault="0073512B" w:rsidP="007455FA">
            <w:pPr>
              <w:ind w:right="4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14:paraId="47436E14" w14:textId="77777777" w:rsidR="0073512B" w:rsidRPr="00B964EB" w:rsidRDefault="0073512B" w:rsidP="007455FA">
            <w:pPr>
              <w:ind w:right="2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00E2CDD6" w14:textId="77777777" w:rsidR="0073512B" w:rsidRPr="00B964EB" w:rsidRDefault="0073512B" w:rsidP="007455FA">
            <w:pPr>
              <w:ind w:left="12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14:paraId="17FF32AF" w14:textId="77777777" w:rsidR="0073512B" w:rsidRPr="00B964EB" w:rsidRDefault="0073512B" w:rsidP="007455FA">
            <w:pPr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14:paraId="34480FEF" w14:textId="77777777" w:rsidR="0073512B" w:rsidRPr="00B964EB" w:rsidRDefault="0073512B" w:rsidP="007455FA">
            <w:pPr>
              <w:ind w:left="1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14:paraId="4B98172E" w14:textId="77777777" w:rsidR="0073512B" w:rsidRPr="00B964EB" w:rsidRDefault="0073512B" w:rsidP="007455FA">
            <w:pPr>
              <w:ind w:right="60"/>
              <w:jc w:val="right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14:paraId="24BE2F9E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3415641B" w14:textId="77777777" w:rsidTr="0073512B">
        <w:trPr>
          <w:trHeight w:val="96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261672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1137F220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2A507FE1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14:paraId="6D46B4CD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C93030D" w14:textId="68B885D5" w:rsidR="0073512B" w:rsidRPr="00B964EB" w:rsidRDefault="0073512B" w:rsidP="007455F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14:paraId="3EE8D6D3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14:paraId="058632F9" w14:textId="782E7604" w:rsidR="0073512B" w:rsidRPr="00B964EB" w:rsidRDefault="0073512B" w:rsidP="007455F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14:paraId="085E3787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14:paraId="2184EAF2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03360289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4A0BF339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477EA70D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14:paraId="60DB8A4B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14:paraId="615540A7" w14:textId="77777777" w:rsidR="0073512B" w:rsidRPr="00B964EB" w:rsidRDefault="0073512B" w:rsidP="007455F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1E9E259B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418B178F" w14:textId="77777777" w:rsidTr="0073512B">
        <w:trPr>
          <w:trHeight w:val="139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AE2D83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14:paraId="3C14BBEE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027A5BED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14:paraId="2B254AFF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0BADF72" w14:textId="07134117" w:rsidR="0073512B" w:rsidRPr="00B964EB" w:rsidRDefault="0073512B" w:rsidP="00745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14:paraId="2C1AFBD8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14:paraId="223C68BC" w14:textId="104FCADC" w:rsidR="0073512B" w:rsidRPr="00B964EB" w:rsidRDefault="0073512B" w:rsidP="00745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14:paraId="028AB0EB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14:paraId="1DB1D8D4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4AD7EBFF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58858235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14:paraId="14E10CAA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14:paraId="18AF8E55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14:paraId="21F40BAD" w14:textId="77777777" w:rsidR="0073512B" w:rsidRPr="00B964EB" w:rsidRDefault="0073512B" w:rsidP="007455F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A70B98D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73512B" w:rsidRPr="00B964EB" w14:paraId="2ABC1412" w14:textId="77777777" w:rsidTr="00B42519">
        <w:trPr>
          <w:trHeight w:val="504"/>
        </w:trPr>
        <w:tc>
          <w:tcPr>
            <w:tcW w:w="10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13B1C7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5E97D730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nil"/>
              <w:right w:val="single" w:sz="8" w:space="0" w:color="auto"/>
            </w:tcBorders>
            <w:vAlign w:val="bottom"/>
          </w:tcPr>
          <w:p w14:paraId="0227399D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35D9E21A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02C3BD6B" w14:textId="45B95F8F" w:rsidR="0073512B" w:rsidRPr="00B964EB" w:rsidRDefault="0073512B" w:rsidP="007455F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2A465E4E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689CA529" w14:textId="7F9DEB23" w:rsidR="0073512B" w:rsidRPr="00B964EB" w:rsidRDefault="0073512B" w:rsidP="007455F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5C790A08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2A82C394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7595C31A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0D6AC172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538BF5C6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3B609215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02D111B7" w14:textId="77777777" w:rsidR="0073512B" w:rsidRPr="00B964EB" w:rsidRDefault="0073512B" w:rsidP="007455F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29A1440B" w14:textId="77777777" w:rsidR="0073512B" w:rsidRPr="00B964EB" w:rsidRDefault="0073512B" w:rsidP="007455FA">
            <w:pPr>
              <w:rPr>
                <w:sz w:val="1"/>
                <w:szCs w:val="1"/>
              </w:rPr>
            </w:pPr>
          </w:p>
        </w:tc>
      </w:tr>
      <w:tr w:rsidR="00B964EB" w:rsidRPr="00B964EB" w14:paraId="69AC0F45" w14:textId="77777777" w:rsidTr="0073512B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06879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54ACDE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8A25A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95180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8909E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0AD34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517962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A881C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34560B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59C7F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17CF5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3A2E1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0C41B1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106BB" w14:textId="77777777" w:rsidR="00972E88" w:rsidRPr="00B964EB" w:rsidRDefault="00972E88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FC17EE1" w14:textId="77777777" w:rsidTr="0073512B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D2B405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650D127" w14:textId="58AD0C34" w:rsidR="001E3953" w:rsidRPr="00B964EB" w:rsidRDefault="00A143F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35747486" w14:textId="5778C60B" w:rsidR="001E3953" w:rsidRPr="00B964EB" w:rsidRDefault="00A143F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FA70ABA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535770" w14:textId="49C5F2C4" w:rsidR="001E3953" w:rsidRPr="00B964EB" w:rsidRDefault="0073512B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64E43AB" w14:textId="1B02C919" w:rsidR="001E3953" w:rsidRPr="00B964EB" w:rsidRDefault="0073512B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1386EB1D" w14:textId="77777777" w:rsidR="001E3953" w:rsidRPr="00B964EB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9F671E8" w14:textId="77777777" w:rsidR="001E3953" w:rsidRPr="00B964EB" w:rsidRDefault="00BE2C91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3E7C97DD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CDAD72B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27D7D51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233D4719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0DD462E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43DA10C0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B964EB" w:rsidRPr="00B964EB" w14:paraId="7DBADBB5" w14:textId="77777777" w:rsidTr="0073512B">
        <w:trPr>
          <w:gridAfter w:val="1"/>
          <w:wAfter w:w="30" w:type="dxa"/>
          <w:trHeight w:val="10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2D369B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4D358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C9430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DB847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A3302B" w14:textId="5AD95B36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BBA30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291BE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DD261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CC175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69260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A43C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7913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A0BD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45D4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D4BABB4" w14:textId="77777777" w:rsidTr="0073512B">
        <w:trPr>
          <w:gridAfter w:val="1"/>
          <w:wAfter w:w="30" w:type="dxa"/>
          <w:trHeight w:val="349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8B9F13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B625A2A" w14:textId="29BC82DD" w:rsidR="001E3953" w:rsidRPr="00B964EB" w:rsidRDefault="00A143F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0729FB4A" w14:textId="3C93A72B" w:rsidR="001E3953" w:rsidRPr="00B964EB" w:rsidRDefault="00A143F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09A0D70" w14:textId="77777777" w:rsidR="001E3953" w:rsidRPr="00B964EB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026D6F" w14:textId="01D69AC8" w:rsidR="001E3953" w:rsidRPr="00B964EB" w:rsidRDefault="001E3953" w:rsidP="0073512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52D1CF5" w14:textId="6F073058" w:rsidR="001E3953" w:rsidRPr="00B964EB" w:rsidRDefault="001E3953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1EBCB07B" w14:textId="12DBFC73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7CB317B" w14:textId="4A200FFC" w:rsidR="001E3953" w:rsidRPr="00B964EB" w:rsidRDefault="00E641BC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9360A82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093DFA5E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9BA9329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75AC4968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D891FDA" w14:textId="77777777" w:rsidR="001E3953" w:rsidRPr="00B964EB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4097DED0" w14:textId="77777777" w:rsidR="001E3953" w:rsidRPr="00B964EB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B964EB" w:rsidRPr="00B964EB" w14:paraId="096ED285" w14:textId="77777777" w:rsidTr="0073512B">
        <w:trPr>
          <w:gridAfter w:val="1"/>
          <w:wAfter w:w="30" w:type="dxa"/>
          <w:trHeight w:val="10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06DF92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BBD34F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64D80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7EC22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2ABCE0" w14:textId="5F8D101D" w:rsidR="001E3953" w:rsidRPr="00B964EB" w:rsidRDefault="0073512B" w:rsidP="0073512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CC621" w14:textId="54E99441" w:rsidR="001E3953" w:rsidRPr="00B964EB" w:rsidRDefault="0073512B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990E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9524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72007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47C7F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8C058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7D041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D27C1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ADE4B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F35105B" w14:textId="77777777" w:rsidTr="0073512B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8EE1AC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3748DE1" w14:textId="78CC866D" w:rsidR="001E3953" w:rsidRPr="00B964EB" w:rsidRDefault="00A143F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973B719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7440311" w14:textId="77777777" w:rsidR="001E3953" w:rsidRPr="00B964EB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365381" w14:textId="14A1E32B" w:rsidR="001E3953" w:rsidRPr="00B964EB" w:rsidRDefault="001E3953" w:rsidP="0073512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2E5BC5" w14:textId="20FC930B" w:rsidR="001E3953" w:rsidRPr="00B964EB" w:rsidRDefault="001E3953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3F838196" w14:textId="08109557" w:rsidR="001E3953" w:rsidRPr="00B964EB" w:rsidRDefault="0073512B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30F3C59" w14:textId="48577E0C" w:rsidR="001E3953" w:rsidRPr="00B964EB" w:rsidRDefault="00DF5419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A8AE88A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6E07D789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DE4A811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0810736A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A2857CF" w14:textId="77777777" w:rsidR="001E3953" w:rsidRPr="00B964EB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78BDAA24" w14:textId="77777777" w:rsidR="001E3953" w:rsidRPr="00B964EB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B964EB" w:rsidRPr="00B964EB" w14:paraId="6FC41650" w14:textId="77777777" w:rsidTr="0073512B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C12E7A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0D9BB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DCBDA" w14:textId="1E511F8A" w:rsidR="001E3953" w:rsidRPr="00B964EB" w:rsidRDefault="00A143F4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239D8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1F088" w14:textId="41B01F26" w:rsidR="001E3953" w:rsidRPr="00B964EB" w:rsidRDefault="0073512B" w:rsidP="0073512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55BCF" w14:textId="0EE96530" w:rsidR="001E3953" w:rsidRPr="00B964EB" w:rsidRDefault="00DF5419" w:rsidP="0073512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FFC3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B0ED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60210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9E845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06B59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2E55C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E5E4D3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8236E" w14:textId="77777777" w:rsidR="001E3953" w:rsidRPr="00B964EB" w:rsidRDefault="001E3953" w:rsidP="007455F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578D3428" w14:textId="77777777" w:rsidTr="0073512B">
        <w:trPr>
          <w:gridAfter w:val="1"/>
          <w:wAfter w:w="30" w:type="dxa"/>
          <w:trHeight w:val="35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98F5B8" w14:textId="77777777" w:rsidR="001E3953" w:rsidRPr="00B964EB" w:rsidRDefault="001E3953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7177B06" w14:textId="6000FC8D" w:rsidR="001E3953" w:rsidRPr="00B964EB" w:rsidRDefault="00E641BC" w:rsidP="00A143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</w:t>
            </w:r>
            <w:r w:rsidR="00A143F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7AD74D39" w14:textId="21DCD294" w:rsidR="001E3953" w:rsidRPr="00B964EB" w:rsidRDefault="00E641BC" w:rsidP="00A143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</w:t>
            </w:r>
            <w:r w:rsidR="00A143F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0BA7ED1" w14:textId="77777777" w:rsidR="001E3953" w:rsidRPr="00B964EB" w:rsidRDefault="001E3953" w:rsidP="007455FA">
            <w:pPr>
              <w:ind w:right="3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9FDC2F" w14:textId="1CA7BCE3" w:rsidR="001E3953" w:rsidRPr="00B964EB" w:rsidRDefault="0073512B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CEE31E" w14:textId="122D470E" w:rsidR="001E3953" w:rsidRPr="00B964EB" w:rsidRDefault="0073512B" w:rsidP="007455FA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33EBF368" w14:textId="05B103F5" w:rsidR="001E3953" w:rsidRPr="00B964EB" w:rsidRDefault="0073512B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E0BA9C4" w14:textId="77777777" w:rsidR="001E3953" w:rsidRDefault="0073512B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  <w:p w14:paraId="7DE599D8" w14:textId="72F17F14" w:rsidR="0073512B" w:rsidRPr="00B964EB" w:rsidRDefault="0073512B" w:rsidP="007455F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C4BF518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39067CDA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F076A9" w14:textId="77777777" w:rsidR="001E3953" w:rsidRPr="00B964EB" w:rsidRDefault="001E3953" w:rsidP="007455FA">
            <w:pPr>
              <w:ind w:right="34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C050577" w14:textId="77777777" w:rsidR="001E3953" w:rsidRPr="00B964EB" w:rsidRDefault="001E3953" w:rsidP="007455FA">
            <w:pPr>
              <w:ind w:right="6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7AF786C" w14:textId="77777777" w:rsidR="001E3953" w:rsidRPr="00B964EB" w:rsidRDefault="001E3953" w:rsidP="007455FA">
            <w:pPr>
              <w:ind w:right="38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21ABD168" w14:textId="77777777" w:rsidR="001E3953" w:rsidRPr="00B964EB" w:rsidRDefault="001E3953" w:rsidP="007455FA">
            <w:pPr>
              <w:ind w:right="100"/>
              <w:jc w:val="right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7455FA" w:rsidRPr="00B964EB" w14:paraId="57666641" w14:textId="77777777" w:rsidTr="0073512B">
        <w:trPr>
          <w:gridAfter w:val="1"/>
          <w:wAfter w:w="30" w:type="dxa"/>
          <w:trHeight w:val="99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16D745" w14:textId="507CC18F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D4BC2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01536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A9A40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C56BA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7F05E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8D14FA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6A7198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4A598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175BC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E8C02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DF2FC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F613F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E29476" w14:textId="77777777" w:rsidR="001E3953" w:rsidRPr="00B964EB" w:rsidRDefault="001E3953" w:rsidP="007455FA">
            <w:pPr>
              <w:rPr>
                <w:sz w:val="8"/>
                <w:szCs w:val="8"/>
              </w:rPr>
            </w:pPr>
          </w:p>
        </w:tc>
      </w:tr>
    </w:tbl>
    <w:p w14:paraId="0E6DC154" w14:textId="77777777" w:rsidR="00972E88" w:rsidRPr="00B964EB" w:rsidRDefault="00972E88">
      <w:pPr>
        <w:spacing w:line="200" w:lineRule="exact"/>
        <w:rPr>
          <w:sz w:val="20"/>
          <w:szCs w:val="20"/>
        </w:rPr>
      </w:pPr>
    </w:p>
    <w:p w14:paraId="10EFF848" w14:textId="11942FA1" w:rsidR="00CF5677" w:rsidRPr="00DF5419" w:rsidRDefault="00CF5677" w:rsidP="00E641BC">
      <w:pPr>
        <w:spacing w:line="236" w:lineRule="auto"/>
        <w:ind w:firstLine="660"/>
        <w:jc w:val="both"/>
        <w:rPr>
          <w:sz w:val="20"/>
          <w:szCs w:val="20"/>
        </w:rPr>
      </w:pPr>
      <w:r w:rsidRPr="00DF5419">
        <w:rPr>
          <w:rFonts w:eastAsia="Times New Roman"/>
          <w:sz w:val="24"/>
          <w:szCs w:val="24"/>
        </w:rPr>
        <w:t>Если сравнить результаты освоения обучающимися программ начального  общего образования по показателю «успеваемость» в 202</w:t>
      </w:r>
      <w:r w:rsidR="00DF5419" w:rsidRPr="00DF5419">
        <w:rPr>
          <w:rFonts w:eastAsia="Times New Roman"/>
          <w:sz w:val="24"/>
          <w:szCs w:val="24"/>
        </w:rPr>
        <w:t>5</w:t>
      </w:r>
      <w:r w:rsidRPr="00DF5419">
        <w:rPr>
          <w:rFonts w:eastAsia="Times New Roman"/>
          <w:sz w:val="24"/>
          <w:szCs w:val="24"/>
        </w:rPr>
        <w:t xml:space="preserve"> году с результатами освоения учащимися программ начального  общего образования по показателю «успеваемость» в 202</w:t>
      </w:r>
      <w:r w:rsidR="00DF5419" w:rsidRPr="00DF5419">
        <w:rPr>
          <w:rFonts w:eastAsia="Times New Roman"/>
          <w:sz w:val="24"/>
          <w:szCs w:val="24"/>
        </w:rPr>
        <w:t>4</w:t>
      </w:r>
      <w:r w:rsidRPr="00DF5419">
        <w:rPr>
          <w:rFonts w:eastAsia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DF5419" w:rsidRPr="00DF5419">
        <w:rPr>
          <w:rFonts w:eastAsia="Times New Roman"/>
          <w:sz w:val="24"/>
          <w:szCs w:val="24"/>
        </w:rPr>
        <w:t xml:space="preserve">уменьшился </w:t>
      </w:r>
      <w:r w:rsidRPr="00DF5419">
        <w:rPr>
          <w:rFonts w:eastAsia="Times New Roman"/>
          <w:sz w:val="24"/>
          <w:szCs w:val="24"/>
        </w:rPr>
        <w:t xml:space="preserve"> на </w:t>
      </w:r>
      <w:r w:rsidR="00DF5419" w:rsidRPr="00DF5419">
        <w:rPr>
          <w:rFonts w:eastAsia="Times New Roman"/>
          <w:sz w:val="24"/>
          <w:szCs w:val="24"/>
        </w:rPr>
        <w:t>7</w:t>
      </w:r>
      <w:r w:rsidRPr="00DF5419">
        <w:rPr>
          <w:rFonts w:eastAsia="Times New Roman"/>
          <w:sz w:val="24"/>
          <w:szCs w:val="24"/>
        </w:rPr>
        <w:t xml:space="preserve"> процент</w:t>
      </w:r>
      <w:r w:rsidR="00DF5419" w:rsidRPr="00DF5419">
        <w:rPr>
          <w:rFonts w:eastAsia="Times New Roman"/>
          <w:sz w:val="24"/>
          <w:szCs w:val="24"/>
        </w:rPr>
        <w:t>ов</w:t>
      </w:r>
      <w:r w:rsidRPr="00DF5419">
        <w:rPr>
          <w:rFonts w:eastAsia="Times New Roman"/>
          <w:sz w:val="24"/>
          <w:szCs w:val="24"/>
        </w:rPr>
        <w:t xml:space="preserve"> (в 202</w:t>
      </w:r>
      <w:r w:rsidR="00DF5419" w:rsidRPr="00DF5419">
        <w:rPr>
          <w:rFonts w:eastAsia="Times New Roman"/>
          <w:sz w:val="24"/>
          <w:szCs w:val="24"/>
        </w:rPr>
        <w:t>4</w:t>
      </w:r>
      <w:r w:rsidRPr="00DF5419">
        <w:rPr>
          <w:rFonts w:eastAsia="Times New Roman"/>
          <w:sz w:val="24"/>
          <w:szCs w:val="24"/>
        </w:rPr>
        <w:t xml:space="preserve"> был </w:t>
      </w:r>
      <w:r w:rsidR="00DF5419" w:rsidRPr="00DF5419">
        <w:rPr>
          <w:rFonts w:eastAsia="Times New Roman"/>
          <w:sz w:val="24"/>
          <w:szCs w:val="24"/>
        </w:rPr>
        <w:t>58</w:t>
      </w:r>
      <w:r w:rsidRPr="00DF5419">
        <w:rPr>
          <w:rFonts w:eastAsia="Times New Roman"/>
          <w:sz w:val="24"/>
          <w:szCs w:val="24"/>
        </w:rPr>
        <w:t>%), количество  учащихся,</w:t>
      </w:r>
      <w:r w:rsidR="00E641BC" w:rsidRPr="00DF5419">
        <w:rPr>
          <w:rFonts w:eastAsia="Times New Roman"/>
          <w:sz w:val="24"/>
          <w:szCs w:val="24"/>
        </w:rPr>
        <w:t xml:space="preserve"> </w:t>
      </w:r>
      <w:r w:rsidRPr="00DF5419">
        <w:rPr>
          <w:rFonts w:eastAsia="Times New Roman"/>
          <w:sz w:val="24"/>
          <w:szCs w:val="24"/>
        </w:rPr>
        <w:t xml:space="preserve">окончивших на «5» </w:t>
      </w:r>
      <w:r w:rsidR="00DF5419" w:rsidRPr="00DF5419">
        <w:rPr>
          <w:rFonts w:eastAsia="Times New Roman"/>
          <w:sz w:val="24"/>
          <w:szCs w:val="24"/>
        </w:rPr>
        <w:t>увеличилось</w:t>
      </w:r>
      <w:r w:rsidRPr="00DF5419">
        <w:rPr>
          <w:rFonts w:eastAsia="Times New Roman"/>
          <w:sz w:val="24"/>
          <w:szCs w:val="24"/>
        </w:rPr>
        <w:t xml:space="preserve"> </w:t>
      </w:r>
      <w:r w:rsidR="00E641BC" w:rsidRPr="00DF5419">
        <w:rPr>
          <w:rFonts w:eastAsia="Times New Roman"/>
          <w:sz w:val="24"/>
          <w:szCs w:val="24"/>
        </w:rPr>
        <w:t>( 2024-0 чел.</w:t>
      </w:r>
      <w:r w:rsidR="00DF5419" w:rsidRPr="00DF5419">
        <w:rPr>
          <w:rFonts w:eastAsia="Times New Roman"/>
          <w:sz w:val="24"/>
          <w:szCs w:val="24"/>
        </w:rPr>
        <w:t>, 2025-2 чел.</w:t>
      </w:r>
      <w:r w:rsidRPr="00DF5419">
        <w:rPr>
          <w:rFonts w:eastAsia="Times New Roman"/>
          <w:sz w:val="24"/>
          <w:szCs w:val="24"/>
        </w:rPr>
        <w:t>).</w:t>
      </w:r>
    </w:p>
    <w:p w14:paraId="6114A24B" w14:textId="77777777" w:rsidR="00972E88" w:rsidRPr="00B964EB" w:rsidRDefault="00972E88">
      <w:pPr>
        <w:spacing w:line="200" w:lineRule="exact"/>
        <w:rPr>
          <w:sz w:val="20"/>
          <w:szCs w:val="20"/>
        </w:rPr>
      </w:pPr>
    </w:p>
    <w:p w14:paraId="6FA303AA" w14:textId="6592C6CC" w:rsidR="00972E88" w:rsidRDefault="000C53CC">
      <w:pPr>
        <w:ind w:left="1400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202</w:t>
      </w:r>
      <w:r w:rsidR="00A143F4">
        <w:rPr>
          <w:rFonts w:eastAsia="Times New Roman"/>
          <w:sz w:val="24"/>
          <w:szCs w:val="24"/>
        </w:rPr>
        <w:t>5</w:t>
      </w:r>
      <w:r w:rsidRPr="00B964EB">
        <w:rPr>
          <w:rFonts w:eastAsia="Times New Roman"/>
          <w:sz w:val="24"/>
          <w:szCs w:val="24"/>
        </w:rPr>
        <w:t xml:space="preserve"> году</w:t>
      </w:r>
    </w:p>
    <w:p w14:paraId="4AE15E4B" w14:textId="77777777" w:rsidR="00633C3C" w:rsidRPr="00B964EB" w:rsidRDefault="00633C3C">
      <w:pPr>
        <w:ind w:left="1400"/>
        <w:rPr>
          <w:sz w:val="20"/>
          <w:szCs w:val="20"/>
        </w:rPr>
      </w:pPr>
    </w:p>
    <w:tbl>
      <w:tblPr>
        <w:tblW w:w="1427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020"/>
        <w:gridCol w:w="620"/>
        <w:gridCol w:w="1420"/>
        <w:gridCol w:w="940"/>
        <w:gridCol w:w="1540"/>
        <w:gridCol w:w="60"/>
        <w:gridCol w:w="480"/>
        <w:gridCol w:w="1340"/>
        <w:gridCol w:w="340"/>
        <w:gridCol w:w="960"/>
        <w:gridCol w:w="200"/>
        <w:gridCol w:w="980"/>
        <w:gridCol w:w="500"/>
        <w:gridCol w:w="1100"/>
        <w:gridCol w:w="140"/>
        <w:gridCol w:w="400"/>
        <w:gridCol w:w="30"/>
      </w:tblGrid>
      <w:tr w:rsidR="00B964EB" w:rsidRPr="00B964EB" w14:paraId="0C21F105" w14:textId="77777777" w:rsidTr="00E641BC">
        <w:trPr>
          <w:trHeight w:val="372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A61AA2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CA930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7872F3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DEBF92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14:paraId="08684871" w14:textId="77777777" w:rsidR="00972E88" w:rsidRPr="00B964EB" w:rsidRDefault="000C53CC">
            <w:pPr>
              <w:ind w:left="3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AFC90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14:paraId="29BFF14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14:paraId="4398F60F" w14:textId="77777777" w:rsidR="00972E88" w:rsidRPr="00B964EB" w:rsidRDefault="000C53CC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14:paraId="5E24642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24248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9A5DDB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30" w:type="dxa"/>
            <w:vAlign w:val="bottom"/>
          </w:tcPr>
          <w:p w14:paraId="2B0F7C5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ED14F2C" w14:textId="77777777" w:rsidTr="00E641BC">
        <w:trPr>
          <w:trHeight w:val="9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28176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5615671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E208D1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1D1538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14:paraId="267DD69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49DCD9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4E62F2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DAB64E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7349B55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DBE03B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DA1B0A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254B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779328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94E99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5F5AA1E" w14:textId="77777777" w:rsidTr="00E641BC">
        <w:trPr>
          <w:trHeight w:val="25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D7094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14:paraId="7A8AB3EA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14:paraId="362505C7" w14:textId="77777777" w:rsidR="00972E88" w:rsidRPr="00B964EB" w:rsidRDefault="000C53CC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успевают</w:t>
            </w:r>
          </w:p>
        </w:tc>
        <w:tc>
          <w:tcPr>
            <w:tcW w:w="1420" w:type="dxa"/>
            <w:vAlign w:val="bottom"/>
          </w:tcPr>
          <w:p w14:paraId="455B812E" w14:textId="77777777" w:rsidR="00972E88" w:rsidRPr="00B964EB" w:rsidRDefault="000C53CC">
            <w:pPr>
              <w:spacing w:line="256" w:lineRule="exact"/>
              <w:ind w:left="8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2778C0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14:paraId="1F443CAB" w14:textId="77777777" w:rsidR="00972E88" w:rsidRPr="00B964EB" w:rsidRDefault="000C53CC">
            <w:pPr>
              <w:spacing w:line="256" w:lineRule="exact"/>
              <w:ind w:left="3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7D8283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A8B9361" w14:textId="77777777" w:rsidR="00972E88" w:rsidRPr="00B964EB" w:rsidRDefault="000C53CC">
            <w:pPr>
              <w:ind w:left="102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00" w:type="dxa"/>
            <w:vAlign w:val="bottom"/>
          </w:tcPr>
          <w:p w14:paraId="37A1E26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87868E8" w14:textId="77777777" w:rsidR="00972E88" w:rsidRPr="00B964EB" w:rsidRDefault="000C53CC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240" w:type="dxa"/>
            <w:gridSpan w:val="2"/>
            <w:vAlign w:val="bottom"/>
          </w:tcPr>
          <w:p w14:paraId="1E5D690B" w14:textId="77777777" w:rsidR="00972E88" w:rsidRPr="00B964EB" w:rsidRDefault="000C53CC">
            <w:pPr>
              <w:spacing w:line="256" w:lineRule="exact"/>
              <w:ind w:left="2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00939FE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A69BFF3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BC14B61" w14:textId="77777777" w:rsidTr="00E641BC">
        <w:trPr>
          <w:trHeight w:val="9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C01D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6230414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7044C09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9C65F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4300DF7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38ABD0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4C83016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8DA6F7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EF2086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36396D2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41C3B5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A1C725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105B13E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117436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481D95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7C331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5030063" w14:textId="77777777" w:rsidTr="00E641BC">
        <w:trPr>
          <w:trHeight w:val="10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75A765" w14:textId="77777777" w:rsidR="00972E88" w:rsidRPr="00B964EB" w:rsidRDefault="000C53CC" w:rsidP="00E93D6D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49A3C1E8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14:paraId="2A52B0A2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EF80A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0D8E7286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C3ED2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3292C459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3835DCD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268A7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46586B7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5EDEF39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F4842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383CAB2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4203C36A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C8E8E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50A59748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BA979BF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0975D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4AB91BF" w14:textId="77777777" w:rsidR="00972E88" w:rsidRPr="00B964EB" w:rsidRDefault="00972E88" w:rsidP="00E93D6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010EA04" w14:textId="77777777" w:rsidTr="00E641BC">
        <w:trPr>
          <w:trHeight w:val="15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32B20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14:paraId="16E57FA1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964EB">
              <w:rPr>
                <w:rFonts w:eastAsia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D5E145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D3F00B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150AF51A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06995A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4D9EEBC7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60" w:type="dxa"/>
            <w:vAlign w:val="bottom"/>
          </w:tcPr>
          <w:p w14:paraId="64C80F6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A03C1A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2D28F85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7CBDED3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330077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49C212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4B0875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3462CD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0632179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ABF77C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2E64216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26176A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040D672" w14:textId="77777777" w:rsidTr="00E641BC">
        <w:trPr>
          <w:trHeight w:val="19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E41A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065A090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71912B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7F06AD3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14:paraId="4D3EE0C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04291C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14E05F4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EB51A83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04C7005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6165EE0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E69D1F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CA8025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346F6E4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1E627A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658C22A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4C1A83F0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3044602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A29D3C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1AEF6D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BC7136A" w14:textId="77777777" w:rsidTr="00E641BC">
        <w:trPr>
          <w:trHeight w:val="8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6FB7A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12E5F67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14:paraId="1B2CD075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14:paraId="2145DCD7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1035F0C3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14:paraId="0062155A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4DD9CD20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60" w:type="dxa"/>
            <w:vAlign w:val="bottom"/>
          </w:tcPr>
          <w:p w14:paraId="379F1DA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14:paraId="6E40FCB5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340" w:type="dxa"/>
            <w:vMerge w:val="restart"/>
            <w:vAlign w:val="bottom"/>
          </w:tcPr>
          <w:p w14:paraId="4E2BADAE" w14:textId="77777777" w:rsidR="00972E88" w:rsidRPr="00B964EB" w:rsidRDefault="000C53CC">
            <w:pPr>
              <w:ind w:left="18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7CB2C4D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7136B476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00" w:type="dxa"/>
            <w:vAlign w:val="bottom"/>
          </w:tcPr>
          <w:p w14:paraId="5AB607F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145CFE6E" w14:textId="77777777" w:rsidR="00972E88" w:rsidRPr="00B964EB" w:rsidRDefault="000C53CC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14:paraId="4E99780F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14:paraId="709FB6D5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40" w:type="dxa"/>
            <w:vAlign w:val="bottom"/>
          </w:tcPr>
          <w:p w14:paraId="3A35EBF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14:paraId="41AAFDE2" w14:textId="77777777" w:rsidR="00972E88" w:rsidRPr="00B964EB" w:rsidRDefault="000C53CC">
            <w:pPr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14:paraId="57DAB10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0B351C1" w14:textId="77777777" w:rsidTr="00E641BC">
        <w:trPr>
          <w:trHeight w:val="19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40C59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2E903E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14:paraId="10478AC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14:paraId="23A4210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14:paraId="6A92F0F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14:paraId="2233FAA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3F23528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921BC91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14:paraId="2E4BD10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bottom"/>
          </w:tcPr>
          <w:p w14:paraId="2D9DF46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FB5A92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1726E43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4A0D911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0583A59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14:paraId="2673D52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14:paraId="44C5812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7F8874A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14:paraId="446AFEB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7BAB4B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3C1B8D3" w14:textId="77777777" w:rsidTr="00E641BC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54365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3BB4E67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5FB4F8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526F37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257EF82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«4» и «5»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28C13A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2DC0907" w14:textId="77777777" w:rsidR="00972E88" w:rsidRPr="00B964EB" w:rsidRDefault="000C53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60" w:type="dxa"/>
            <w:vAlign w:val="bottom"/>
          </w:tcPr>
          <w:p w14:paraId="4E530D1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32AD48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7D27F1F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07B8AE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E8C432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5F88EA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B85621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710DE2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D26DBBE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76C8BCE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0E048CB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F97205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A23D5F1" w14:textId="77777777" w:rsidTr="00E641BC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DC4819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C6D1E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07232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9E71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3522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41C48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DB5C5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363289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18595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728DC9C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443B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74ED4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E27D21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3833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E8E8F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FBDCB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FD0F747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B333D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8D979D6" w14:textId="77777777" w:rsidR="00972E88" w:rsidRPr="00B964EB" w:rsidRDefault="00972E8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1790FC4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3582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45EA2663" w14:textId="1DF9BE63" w:rsidR="00E641BC" w:rsidRPr="00B964EB" w:rsidRDefault="00A143F4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2CF89B8" w14:textId="3718907E" w:rsidR="00E641BC" w:rsidRPr="00B964EB" w:rsidRDefault="00A143F4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E324F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B0D2E3B" w14:textId="7C0425DF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3B370DE" w14:textId="446BF0DD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5FDA98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14:paraId="5F5E42D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E3709E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14:paraId="60847813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54FF6CD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65FF11D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055CB64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0CAAD92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A718EB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417C995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64133B1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0CE4901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4D383E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51727C95" w14:textId="77777777" w:rsidTr="00E641BC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5E7E8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A222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DACF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0E49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EFFF9" w14:textId="55561AB5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EE25A" w14:textId="634B7FE6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CE69F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4C314D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2A71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3FCFE46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B451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15C01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E76480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63E6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5246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D155B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BD2E57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ABE4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B23A4B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71725B4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24F4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F470C0A" w14:textId="31099E25" w:rsidR="00E641BC" w:rsidRPr="00B964EB" w:rsidRDefault="00A143F4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3A5A18A" w14:textId="5904B3C0" w:rsidR="00E641BC" w:rsidRPr="00B964EB" w:rsidRDefault="00A143F4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433170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70756F7" w14:textId="24669BD2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F9FF907" w14:textId="771965E3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7215D54" w14:textId="17F7F005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14:paraId="56064CE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AC167FA" w14:textId="0B5D5E51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14:paraId="78BEB9C8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7EA374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F58525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7A5CF8B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BBDE456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1EED941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B569F2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652382F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1E650120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3E8DA9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57806562" w14:textId="77777777" w:rsidTr="00E641BC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0E497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5940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DA28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196F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48A3B2" w14:textId="627674D7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CBF15" w14:textId="756D5796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B2CD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EF343D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7F626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2EE0F1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49AE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774B5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191FDA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CE09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0AA1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9244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541399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B3D7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B82799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B263D45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BE496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6613B8DB" w14:textId="32D31457" w:rsidR="00E641BC" w:rsidRPr="00B964EB" w:rsidRDefault="00A143F4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DA796E2" w14:textId="66C0129D" w:rsidR="00E641BC" w:rsidRPr="00B964EB" w:rsidRDefault="00A143F4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154101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0FA9188" w14:textId="034E7A9A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7ADF150" w14:textId="0F747F90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70F5AE9" w14:textId="6010AD01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14:paraId="131F761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902E55E" w14:textId="4F69BB00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14:paraId="3F260EC8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211DB0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20BB91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46C8674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2E99A9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43C9A8D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A5ED55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132A210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242B209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3B4D39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1D1BFFA" w14:textId="77777777" w:rsidTr="00E641BC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094BB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BA36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83EC5" w14:textId="5FF7BC88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CE6A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A81B7" w14:textId="7EC5FC84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F47E3" w14:textId="0C754ADE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5935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8E2ACE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0FDF2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6AF0AEB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B6A4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D866C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DEBC35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B20C1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7AC1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E2F73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A326CE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943E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BFF725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942D852" w14:textId="77777777" w:rsidTr="00E641BC">
        <w:trPr>
          <w:trHeight w:val="34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BED44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1E193D0" w14:textId="2AEDF372" w:rsidR="00E641BC" w:rsidRPr="00B964EB" w:rsidRDefault="00D577AB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5F05000" w14:textId="05A127B9" w:rsidR="00E641BC" w:rsidRPr="00B964EB" w:rsidRDefault="00D577AB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F3A0E1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13BF030" w14:textId="0AC5E451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37A14C3" w14:textId="74C21DC4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D7B66F1" w14:textId="507EB121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14:paraId="7228F25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7E67FDA" w14:textId="72E9CECD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50C38C29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78E4E30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FE7419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65CD006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9607BB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AB331E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178E41C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477D9D5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9093792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1A59B4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A79A909" w14:textId="77777777" w:rsidTr="00E641BC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71A05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1590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0AA6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5CA8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7246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6BBC29" w14:textId="799D4C97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E54B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8A42EC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309F0" w14:textId="229037F7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2C13C3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0DA5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4D78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93E32F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6C39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9593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1182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F697E3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B03B5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069EB6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E891FE6" w14:textId="77777777" w:rsidTr="00DF5419">
        <w:trPr>
          <w:trHeight w:val="43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56A27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0EA2EA00" w14:textId="7498E41E" w:rsidR="00E641BC" w:rsidRPr="00B964EB" w:rsidRDefault="00D577AB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AF7BBC6" w14:textId="10828B55" w:rsidR="00E641BC" w:rsidRPr="00B964EB" w:rsidRDefault="00D577AB" w:rsidP="00D577A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CEB5021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A6DDA7A" w14:textId="08979EA4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3636804" w14:textId="5E875368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79A384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14:paraId="526E831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4A7EE2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14:paraId="696773F4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0D83D2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2AF792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60C8BC64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FF02AA3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BA06EA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4C2DD48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62AFE55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10FE9181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1120B33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71BD0E5" w14:textId="77777777" w:rsidTr="00E641BC">
        <w:trPr>
          <w:trHeight w:val="9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99943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8F89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6CD6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C2692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9696A" w14:textId="0EAF9473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5DFCB2" w14:textId="00DEAA91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415CD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5B52AD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9845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397290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E554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E9695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67A25E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E3609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3BECE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C6103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D229D1B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2200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AC372E6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35A714D" w14:textId="77777777" w:rsidTr="00E641BC">
        <w:trPr>
          <w:trHeight w:val="3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29DE3F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E3FF6CC" w14:textId="473E5A69" w:rsidR="00E641BC" w:rsidRPr="00B964EB" w:rsidRDefault="00D577AB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6EBB6C4" w14:textId="50AC2522" w:rsidR="00E641BC" w:rsidRPr="00B964EB" w:rsidRDefault="00D577AB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BCF620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DF19FA8" w14:textId="11BFC2FE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986D184" w14:textId="04A84FF6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420747E" w14:textId="72248260" w:rsidR="00E641BC" w:rsidRPr="00B964EB" w:rsidRDefault="00597EEE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14:paraId="4C21E0D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ABA59A3" w14:textId="481040FF" w:rsidR="00E641BC" w:rsidRPr="00B964EB" w:rsidRDefault="00DF5419" w:rsidP="00E641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vAlign w:val="bottom"/>
          </w:tcPr>
          <w:p w14:paraId="6A0DA664" w14:textId="77777777" w:rsidR="00E641BC" w:rsidRPr="00B964EB" w:rsidRDefault="00E641BC" w:rsidP="00E641BC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28B544EA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D217EC7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190973DC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AE710D" w14:textId="77777777" w:rsidR="00E641BC" w:rsidRPr="00B964EB" w:rsidRDefault="00E641BC" w:rsidP="00E641BC">
            <w:pPr>
              <w:ind w:righ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3133C70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14:paraId="2A683AEE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14:paraId="7BA983F0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1379955" w14:textId="77777777" w:rsidR="00E641BC" w:rsidRPr="00B964EB" w:rsidRDefault="00E641BC" w:rsidP="00E641BC">
            <w:pPr>
              <w:ind w:right="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3D021132" w14:textId="77777777" w:rsidR="00E641BC" w:rsidRPr="00B964EB" w:rsidRDefault="00E641BC" w:rsidP="00E641B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455FA" w:rsidRPr="00B964EB" w14:paraId="3F3AAEBB" w14:textId="77777777" w:rsidTr="00E641BC">
        <w:trPr>
          <w:trHeight w:val="10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B94B0D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80EE6A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7374B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10978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5168A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E6CB9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DBEB6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F1A2D39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5CD22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22DB5AA2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0C50D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47982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CB65EBF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5D9C3B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F4AEB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9D7C9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4481FA0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F1FC4A" w14:textId="77777777" w:rsidR="00972E88" w:rsidRPr="00B964EB" w:rsidRDefault="00972E88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37688171" w14:textId="77777777" w:rsidR="00972E88" w:rsidRPr="00B964EB" w:rsidRDefault="00972E88">
            <w:pPr>
              <w:rPr>
                <w:sz w:val="1"/>
                <w:szCs w:val="1"/>
              </w:rPr>
            </w:pPr>
          </w:p>
        </w:tc>
      </w:tr>
    </w:tbl>
    <w:p w14:paraId="494E1E3D" w14:textId="77777777" w:rsidR="00972E88" w:rsidRPr="00B964EB" w:rsidRDefault="00972E88">
      <w:pPr>
        <w:spacing w:line="278" w:lineRule="exact"/>
        <w:rPr>
          <w:sz w:val="20"/>
          <w:szCs w:val="20"/>
        </w:rPr>
      </w:pPr>
    </w:p>
    <w:p w14:paraId="54EAEFFD" w14:textId="665730FB" w:rsidR="00972E88" w:rsidRPr="000E6FE5" w:rsidRDefault="000C53CC">
      <w:pPr>
        <w:spacing w:line="236" w:lineRule="auto"/>
        <w:ind w:firstLine="660"/>
        <w:jc w:val="both"/>
        <w:rPr>
          <w:sz w:val="20"/>
          <w:szCs w:val="20"/>
        </w:rPr>
      </w:pPr>
      <w:r w:rsidRPr="000E6FE5">
        <w:rPr>
          <w:rFonts w:eastAsia="Times New Roman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</w:t>
      </w:r>
      <w:r w:rsidR="00597EEE" w:rsidRPr="000E6FE5">
        <w:rPr>
          <w:rFonts w:eastAsia="Times New Roman"/>
          <w:sz w:val="24"/>
          <w:szCs w:val="24"/>
        </w:rPr>
        <w:t>2</w:t>
      </w:r>
      <w:r w:rsidR="000E6FE5" w:rsidRPr="000E6FE5">
        <w:rPr>
          <w:rFonts w:eastAsia="Times New Roman"/>
          <w:sz w:val="24"/>
          <w:szCs w:val="24"/>
        </w:rPr>
        <w:t>5</w:t>
      </w:r>
      <w:r w:rsidRPr="000E6FE5">
        <w:rPr>
          <w:rFonts w:eastAsia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 «успеваемость» в 20</w:t>
      </w:r>
      <w:r w:rsidR="006F57FD" w:rsidRPr="000E6FE5">
        <w:rPr>
          <w:rFonts w:eastAsia="Times New Roman"/>
          <w:sz w:val="24"/>
          <w:szCs w:val="24"/>
        </w:rPr>
        <w:t>2</w:t>
      </w:r>
      <w:r w:rsidR="000E6FE5" w:rsidRPr="000E6FE5">
        <w:rPr>
          <w:rFonts w:eastAsia="Times New Roman"/>
          <w:sz w:val="24"/>
          <w:szCs w:val="24"/>
        </w:rPr>
        <w:t>4</w:t>
      </w:r>
      <w:r w:rsidRPr="000E6FE5">
        <w:rPr>
          <w:rFonts w:eastAsia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597EEE" w:rsidRPr="000E6FE5">
        <w:rPr>
          <w:rFonts w:eastAsia="Times New Roman"/>
          <w:sz w:val="24"/>
          <w:szCs w:val="24"/>
        </w:rPr>
        <w:t>у</w:t>
      </w:r>
      <w:r w:rsidR="00DF5419" w:rsidRPr="000E6FE5">
        <w:rPr>
          <w:rFonts w:eastAsia="Times New Roman"/>
          <w:sz w:val="24"/>
          <w:szCs w:val="24"/>
        </w:rPr>
        <w:t>величи</w:t>
      </w:r>
      <w:r w:rsidR="00597EEE" w:rsidRPr="000E6FE5">
        <w:rPr>
          <w:rFonts w:eastAsia="Times New Roman"/>
          <w:sz w:val="24"/>
          <w:szCs w:val="24"/>
        </w:rPr>
        <w:t xml:space="preserve">лся </w:t>
      </w:r>
      <w:r w:rsidR="00B12212" w:rsidRPr="000E6FE5">
        <w:rPr>
          <w:rFonts w:eastAsia="Times New Roman"/>
          <w:sz w:val="24"/>
          <w:szCs w:val="24"/>
        </w:rPr>
        <w:t xml:space="preserve">на </w:t>
      </w:r>
      <w:r w:rsidR="00DF5419" w:rsidRPr="000E6FE5">
        <w:rPr>
          <w:rFonts w:eastAsia="Times New Roman"/>
          <w:sz w:val="24"/>
          <w:szCs w:val="24"/>
        </w:rPr>
        <w:t>2</w:t>
      </w:r>
      <w:r w:rsidR="00B12212" w:rsidRPr="000E6FE5">
        <w:rPr>
          <w:rFonts w:eastAsia="Times New Roman"/>
          <w:sz w:val="24"/>
          <w:szCs w:val="24"/>
        </w:rPr>
        <w:t xml:space="preserve"> </w:t>
      </w:r>
      <w:r w:rsidRPr="000E6FE5">
        <w:rPr>
          <w:rFonts w:eastAsia="Times New Roman"/>
          <w:sz w:val="24"/>
          <w:szCs w:val="24"/>
        </w:rPr>
        <w:t xml:space="preserve"> процента (в 20</w:t>
      </w:r>
      <w:r w:rsidR="006F57FD" w:rsidRPr="000E6FE5">
        <w:rPr>
          <w:rFonts w:eastAsia="Times New Roman"/>
          <w:sz w:val="24"/>
          <w:szCs w:val="24"/>
        </w:rPr>
        <w:t>2</w:t>
      </w:r>
      <w:r w:rsidR="00DF5419" w:rsidRPr="000E6FE5">
        <w:rPr>
          <w:rFonts w:eastAsia="Times New Roman"/>
          <w:sz w:val="24"/>
          <w:szCs w:val="24"/>
        </w:rPr>
        <w:t>4</w:t>
      </w:r>
      <w:r w:rsidR="00BE241A" w:rsidRPr="000E6FE5">
        <w:rPr>
          <w:rFonts w:eastAsia="Times New Roman"/>
          <w:sz w:val="24"/>
          <w:szCs w:val="24"/>
        </w:rPr>
        <w:t xml:space="preserve"> </w:t>
      </w:r>
      <w:r w:rsidRPr="000E6FE5">
        <w:rPr>
          <w:rFonts w:eastAsia="Times New Roman"/>
          <w:sz w:val="24"/>
          <w:szCs w:val="24"/>
        </w:rPr>
        <w:t xml:space="preserve">был </w:t>
      </w:r>
      <w:r w:rsidR="00DF5419" w:rsidRPr="000E6FE5">
        <w:rPr>
          <w:rFonts w:eastAsia="Times New Roman"/>
          <w:sz w:val="24"/>
          <w:szCs w:val="24"/>
        </w:rPr>
        <w:t>33</w:t>
      </w:r>
      <w:r w:rsidRPr="000E6FE5">
        <w:rPr>
          <w:rFonts w:eastAsia="Times New Roman"/>
          <w:sz w:val="24"/>
          <w:szCs w:val="24"/>
        </w:rPr>
        <w:t>%), процент учащихся,</w:t>
      </w:r>
    </w:p>
    <w:p w14:paraId="540590FB" w14:textId="42EB4973" w:rsidR="00972E88" w:rsidRDefault="000C53CC">
      <w:pPr>
        <w:rPr>
          <w:rFonts w:eastAsia="Times New Roman"/>
          <w:sz w:val="24"/>
          <w:szCs w:val="24"/>
        </w:rPr>
      </w:pPr>
      <w:r w:rsidRPr="000E6FE5">
        <w:rPr>
          <w:rFonts w:eastAsia="Times New Roman"/>
          <w:sz w:val="24"/>
          <w:szCs w:val="24"/>
        </w:rPr>
        <w:t xml:space="preserve">окончивших на «5», </w:t>
      </w:r>
      <w:r w:rsidR="00DF5419" w:rsidRPr="000E6FE5">
        <w:rPr>
          <w:rFonts w:eastAsia="Times New Roman"/>
          <w:sz w:val="24"/>
          <w:szCs w:val="24"/>
        </w:rPr>
        <w:t xml:space="preserve">не изменился </w:t>
      </w:r>
      <w:r w:rsidR="00C17746" w:rsidRPr="000E6FE5">
        <w:rPr>
          <w:rFonts w:eastAsia="Times New Roman"/>
          <w:sz w:val="24"/>
          <w:szCs w:val="24"/>
        </w:rPr>
        <w:t>(в</w:t>
      </w:r>
      <w:r w:rsidR="00BE241A" w:rsidRPr="000E6FE5">
        <w:rPr>
          <w:rFonts w:eastAsia="Times New Roman"/>
          <w:sz w:val="24"/>
          <w:szCs w:val="24"/>
        </w:rPr>
        <w:t xml:space="preserve"> 202</w:t>
      </w:r>
      <w:r w:rsidR="00DF5419" w:rsidRPr="000E6FE5">
        <w:rPr>
          <w:rFonts w:eastAsia="Times New Roman"/>
          <w:sz w:val="24"/>
          <w:szCs w:val="24"/>
        </w:rPr>
        <w:t>4</w:t>
      </w:r>
      <w:r w:rsidR="00BE241A" w:rsidRPr="000E6FE5">
        <w:rPr>
          <w:rFonts w:eastAsia="Times New Roman"/>
          <w:sz w:val="24"/>
          <w:szCs w:val="24"/>
        </w:rPr>
        <w:t>-</w:t>
      </w:r>
      <w:r w:rsidR="00DF5419" w:rsidRPr="000E6FE5">
        <w:rPr>
          <w:rFonts w:eastAsia="Times New Roman"/>
          <w:sz w:val="24"/>
          <w:szCs w:val="24"/>
        </w:rPr>
        <w:t xml:space="preserve">2 </w:t>
      </w:r>
      <w:r w:rsidR="00BE241A" w:rsidRPr="000E6FE5">
        <w:rPr>
          <w:rFonts w:eastAsia="Times New Roman"/>
          <w:sz w:val="24"/>
          <w:szCs w:val="24"/>
        </w:rPr>
        <w:t>%</w:t>
      </w:r>
      <w:r w:rsidRPr="000E6FE5">
        <w:rPr>
          <w:rFonts w:eastAsia="Times New Roman"/>
          <w:sz w:val="24"/>
          <w:szCs w:val="24"/>
        </w:rPr>
        <w:t>).</w:t>
      </w:r>
    </w:p>
    <w:p w14:paraId="576D9153" w14:textId="77777777" w:rsidR="00633C3C" w:rsidRPr="000E6FE5" w:rsidRDefault="00633C3C">
      <w:pPr>
        <w:rPr>
          <w:rFonts w:eastAsia="Times New Roman"/>
          <w:sz w:val="24"/>
          <w:szCs w:val="24"/>
        </w:rPr>
      </w:pPr>
    </w:p>
    <w:p w14:paraId="7497BF61" w14:textId="216D011C" w:rsidR="00693F2E" w:rsidRDefault="00693F2E" w:rsidP="007E5FC6">
      <w:pPr>
        <w:ind w:left="260"/>
        <w:jc w:val="center"/>
        <w:rPr>
          <w:rFonts w:eastAsia="Times New Roman"/>
          <w:b/>
          <w:sz w:val="24"/>
          <w:szCs w:val="24"/>
        </w:rPr>
      </w:pPr>
      <w:r w:rsidRPr="00B964EB">
        <w:rPr>
          <w:rFonts w:eastAsia="Times New Roman"/>
          <w:b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202</w:t>
      </w:r>
      <w:r w:rsidR="00D577AB">
        <w:rPr>
          <w:rFonts w:eastAsia="Times New Roman"/>
          <w:b/>
          <w:sz w:val="24"/>
          <w:szCs w:val="24"/>
        </w:rPr>
        <w:t>5</w:t>
      </w:r>
      <w:r w:rsidRPr="00B964EB">
        <w:rPr>
          <w:rFonts w:eastAsia="Times New Roman"/>
          <w:b/>
          <w:sz w:val="24"/>
          <w:szCs w:val="24"/>
        </w:rPr>
        <w:t xml:space="preserve"> году</w:t>
      </w:r>
    </w:p>
    <w:p w14:paraId="6DD04E7C" w14:textId="77777777" w:rsidR="00633C3C" w:rsidRPr="00B964EB" w:rsidRDefault="00633C3C" w:rsidP="00693F2E">
      <w:pPr>
        <w:ind w:left="260"/>
        <w:jc w:val="both"/>
        <w:rPr>
          <w:b/>
          <w:sz w:val="20"/>
          <w:szCs w:val="20"/>
        </w:rPr>
      </w:pPr>
    </w:p>
    <w:tbl>
      <w:tblPr>
        <w:tblW w:w="1453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1060"/>
        <w:gridCol w:w="100"/>
        <w:gridCol w:w="520"/>
        <w:gridCol w:w="1520"/>
        <w:gridCol w:w="100"/>
        <w:gridCol w:w="600"/>
        <w:gridCol w:w="1580"/>
        <w:gridCol w:w="460"/>
        <w:gridCol w:w="1060"/>
        <w:gridCol w:w="440"/>
        <w:gridCol w:w="1060"/>
        <w:gridCol w:w="460"/>
        <w:gridCol w:w="1180"/>
        <w:gridCol w:w="120"/>
        <w:gridCol w:w="460"/>
        <w:gridCol w:w="340"/>
        <w:gridCol w:w="100"/>
        <w:gridCol w:w="1060"/>
        <w:gridCol w:w="30"/>
      </w:tblGrid>
      <w:tr w:rsidR="00B964EB" w:rsidRPr="00B964EB" w14:paraId="3E594E70" w14:textId="77777777" w:rsidTr="0027039A">
        <w:trPr>
          <w:trHeight w:val="37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A5B0DBD" w14:textId="77777777" w:rsidR="00693F2E" w:rsidRPr="00B964EB" w:rsidRDefault="00693F2E" w:rsidP="003C41C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2ADA1C" w14:textId="77777777" w:rsidR="00693F2E" w:rsidRPr="00B964EB" w:rsidRDefault="00693F2E" w:rsidP="003C41C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14:paraId="30FE44D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A35EF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14:paraId="07801849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304C1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14:paraId="4FE4B2B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A95A4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14:paraId="62F8D49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Не успевают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00A8A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52FBEA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Переведены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97138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Сменили</w:t>
            </w:r>
          </w:p>
        </w:tc>
        <w:tc>
          <w:tcPr>
            <w:tcW w:w="30" w:type="dxa"/>
            <w:vAlign w:val="bottom"/>
          </w:tcPr>
          <w:p w14:paraId="2FD5F65E" w14:textId="77777777" w:rsidR="00693F2E" w:rsidRPr="00B964EB" w:rsidRDefault="00693F2E" w:rsidP="003C41C8">
            <w:pPr>
              <w:rPr>
                <w:sz w:val="1"/>
                <w:szCs w:val="1"/>
              </w:rPr>
            </w:pPr>
          </w:p>
        </w:tc>
      </w:tr>
      <w:tr w:rsidR="00B964EB" w:rsidRPr="00B964EB" w14:paraId="53C08A6A" w14:textId="77777777" w:rsidTr="0027039A">
        <w:trPr>
          <w:trHeight w:val="9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22F3CF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EF00CDC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14:paraId="0A2A4AC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382E88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14:paraId="201FDDD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18E1D3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4033227" w14:textId="77777777" w:rsidR="00693F2E" w:rsidRPr="00B964EB" w:rsidRDefault="00693F2E" w:rsidP="003C41C8">
            <w:pPr>
              <w:ind w:left="28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Окончили год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49A7C8F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4D5F6B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5F66806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9CD6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6229F9A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F5A703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B9039A3" w14:textId="77777777" w:rsidR="00693F2E" w:rsidRPr="00B964EB" w:rsidRDefault="00693F2E" w:rsidP="003C41C8">
            <w:pPr>
              <w:ind w:right="3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форму</w:t>
            </w:r>
          </w:p>
        </w:tc>
        <w:tc>
          <w:tcPr>
            <w:tcW w:w="30" w:type="dxa"/>
            <w:vAlign w:val="bottom"/>
          </w:tcPr>
          <w:p w14:paraId="76FFF0A9" w14:textId="77777777" w:rsidR="00693F2E" w:rsidRPr="00B964EB" w:rsidRDefault="00693F2E" w:rsidP="003C41C8">
            <w:pPr>
              <w:rPr>
                <w:sz w:val="1"/>
                <w:szCs w:val="1"/>
              </w:rPr>
            </w:pPr>
          </w:p>
        </w:tc>
      </w:tr>
      <w:tr w:rsidR="00B964EB" w:rsidRPr="00B964EB" w14:paraId="6C71A007" w14:textId="77777777" w:rsidTr="0027039A">
        <w:trPr>
          <w:trHeight w:val="15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8AEAA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85838C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0B87ABD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успевают</w:t>
            </w:r>
          </w:p>
        </w:tc>
        <w:tc>
          <w:tcPr>
            <w:tcW w:w="1620" w:type="dxa"/>
            <w:gridSpan w:val="2"/>
            <w:vMerge w:val="restart"/>
            <w:vAlign w:val="bottom"/>
          </w:tcPr>
          <w:p w14:paraId="6ED77C97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BD39CD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036062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vAlign w:val="bottom"/>
          </w:tcPr>
          <w:p w14:paraId="139608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7DC312F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FBC397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Из них н/а</w:t>
            </w:r>
          </w:p>
        </w:tc>
        <w:tc>
          <w:tcPr>
            <w:tcW w:w="1300" w:type="dxa"/>
            <w:gridSpan w:val="2"/>
            <w:vMerge w:val="restart"/>
            <w:vAlign w:val="bottom"/>
          </w:tcPr>
          <w:p w14:paraId="32F4937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условно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BCA404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90FD96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0140B8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C0AFBF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A0E3FEE" w14:textId="77777777" w:rsidTr="0027039A">
        <w:trPr>
          <w:trHeight w:val="1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151DD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6B2666CB" w14:textId="77777777" w:rsidR="00693F2E" w:rsidRPr="00B964EB" w:rsidRDefault="00693F2E" w:rsidP="003C41C8">
            <w:pPr>
              <w:ind w:left="22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3B42619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14:paraId="7CA6FB2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CFD04F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01B3776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CF7984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14:paraId="219AE0E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DB2AC0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A7D4AA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14:paraId="13A69E0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A0A0BF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6E7A3296" w14:textId="77777777" w:rsidR="00693F2E" w:rsidRPr="00B964EB" w:rsidRDefault="00693F2E" w:rsidP="003C41C8">
            <w:pPr>
              <w:ind w:left="26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30" w:type="dxa"/>
            <w:vAlign w:val="bottom"/>
          </w:tcPr>
          <w:p w14:paraId="60F38A5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EF41F37" w14:textId="77777777" w:rsidTr="0027039A">
        <w:trPr>
          <w:trHeight w:val="139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78CF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0FA8A5B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14:paraId="53EB501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56BD1E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45F6A9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14:paraId="2B8847F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63DC24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A52AE5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40F7920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4A90BF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vAlign w:val="bottom"/>
          </w:tcPr>
          <w:p w14:paraId="143E3B7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27BE13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57C533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14:paraId="1D9193C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74DF7D4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CD6F9C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E38CBB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3EBFA7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EED95EE" w14:textId="77777777" w:rsidTr="0027039A">
        <w:trPr>
          <w:trHeight w:val="96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5E4A1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2A4DF8C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0C4EA8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095347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B56D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490FF94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4DB245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CCCC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1418E59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C3F3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2E81589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0D3F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7340007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EEAB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95F305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3CE6CE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5621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801DE3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AB671C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3761C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BAE75E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FE5F389" w14:textId="77777777" w:rsidTr="0027039A">
        <w:trPr>
          <w:trHeight w:val="119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9D86B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75468168" w14:textId="77777777" w:rsidR="00693F2E" w:rsidRPr="00B964EB" w:rsidRDefault="00693F2E" w:rsidP="003C41C8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B964EB">
              <w:rPr>
                <w:rFonts w:eastAsia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CDF6BF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23CCB7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4155DEE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14:paraId="1654515B" w14:textId="77777777" w:rsidR="00693F2E" w:rsidRPr="00B964EB" w:rsidRDefault="00693F2E" w:rsidP="003C41C8">
            <w:pPr>
              <w:ind w:left="64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0" w:type="dxa"/>
            <w:vAlign w:val="bottom"/>
          </w:tcPr>
          <w:p w14:paraId="3BC1CDF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506BE7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14:paraId="3EC5B73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213A17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62600D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7AFAEAD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70FC61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32F62F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4BF41B7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6ECF2CA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1CF0F3E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2C9109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68F96B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D95434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2436E2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D489F8F" w14:textId="77777777" w:rsidTr="0027039A">
        <w:trPr>
          <w:trHeight w:val="1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CA40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16EDE23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F0CE00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BFB4A4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25D688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14:paraId="7480AC4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75E35C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442C5D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14:paraId="50AC0D0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37C125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9D977A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6D0949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AE14AF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0066F2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E206B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727E65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0BC148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A6C947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287E0F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1CE076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7FE993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50B0729D" w14:textId="77777777" w:rsidTr="0027039A">
        <w:trPr>
          <w:trHeight w:val="9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1DFCD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77A111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0EF37D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43CFBD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295E8F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14:paraId="2C17B90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522253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9F9DF5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14:paraId="71F9967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F0F5F1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BBF4D1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54FE635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E3612F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B81779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0D51BF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A9DC8B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229D8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A55B7B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576C59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888372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CB9D86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3285AD2" w14:textId="77777777" w:rsidTr="0027039A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C08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8CC16E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89721D7" w14:textId="77777777" w:rsidR="00693F2E" w:rsidRPr="00B964EB" w:rsidRDefault="00693F2E" w:rsidP="003C41C8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vAlign w:val="bottom"/>
          </w:tcPr>
          <w:p w14:paraId="78F9F5F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85EF6A7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E29355D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100" w:type="dxa"/>
            <w:vAlign w:val="bottom"/>
          </w:tcPr>
          <w:p w14:paraId="6DF122A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6CC244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7098CB79" w14:textId="77777777" w:rsidR="00693F2E" w:rsidRPr="00B964EB" w:rsidRDefault="00693F2E" w:rsidP="003C41C8">
            <w:pPr>
              <w:ind w:left="2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отметками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0C2E1AF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F58D2D0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D9C400A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E51AE99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1EA42429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1A0C070C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" w:type="dxa"/>
            <w:vAlign w:val="bottom"/>
          </w:tcPr>
          <w:p w14:paraId="5A771C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67F878B" w14:textId="77777777" w:rsidR="00693F2E" w:rsidRPr="00B964EB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40" w:type="dxa"/>
            <w:vAlign w:val="bottom"/>
          </w:tcPr>
          <w:p w14:paraId="057F99A5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B36009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1C297A6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0" w:type="dxa"/>
            <w:vAlign w:val="bottom"/>
          </w:tcPr>
          <w:p w14:paraId="1140848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A3CCF0E" w14:textId="77777777" w:rsidTr="0027039A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31243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E46806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1B810F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D6E78D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21FA08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25E70FA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«4» и «5»</w:t>
            </w:r>
          </w:p>
        </w:tc>
        <w:tc>
          <w:tcPr>
            <w:tcW w:w="100" w:type="dxa"/>
            <w:vAlign w:val="bottom"/>
          </w:tcPr>
          <w:p w14:paraId="4C20EC0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60CBFA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52208EE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«5»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6181B9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5E6AB7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D4C147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ABA3A8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5650FD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311D4BB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BEDEC6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192946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F54896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928785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09E202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43B9D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899A350" w14:textId="77777777" w:rsidTr="0027039A">
        <w:trPr>
          <w:trHeight w:val="9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E0528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CA19F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329A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A715DC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890E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B214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A480E8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185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D8FE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C6FC0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C00B8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87630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E0E3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3CFD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6A053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F56BDB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9BC5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97A8CB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492F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78CD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A23C06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7C6D2B8" w14:textId="77777777" w:rsidTr="0027039A">
        <w:trPr>
          <w:trHeight w:val="3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1AF0C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992FAE5" w14:textId="7BEAC017" w:rsidR="00693F2E" w:rsidRPr="00B964EB" w:rsidRDefault="00D577AB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6B01AC8" w14:textId="77D81CAD" w:rsidR="00693F2E" w:rsidRPr="00B964EB" w:rsidRDefault="00D577AB" w:rsidP="003C41C8">
            <w:pPr>
              <w:ind w:left="4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14:paraId="7D001A3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07FB56C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03BCD67" w14:textId="40337E15" w:rsidR="00693F2E" w:rsidRPr="00B964EB" w:rsidRDefault="0073512B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14:paraId="2143D77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2ADAB0D" w14:textId="39FF079E" w:rsidR="00693F2E" w:rsidRPr="00B964EB" w:rsidRDefault="000E6FE5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1B87DBC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6064046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8DC8A0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FA73AA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D810C7B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AC883E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697A129B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14:paraId="0B28B9A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466DA04" w14:textId="77777777" w:rsidR="00693F2E" w:rsidRPr="00B964EB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bottom"/>
          </w:tcPr>
          <w:p w14:paraId="68C69495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53EFCC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C737624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748830D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ADFB552" w14:textId="77777777" w:rsidTr="0027039A">
        <w:trPr>
          <w:trHeight w:val="10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8EA74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303E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A8F9C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B83FB3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A8EB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1820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5F6434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0A50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714D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86C0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436A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C1B22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B99C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7F09D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69824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EC7868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FCC2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CC773A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C505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3EE4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929FD1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2B7D3AD" w14:textId="77777777" w:rsidTr="0027039A">
        <w:trPr>
          <w:trHeight w:val="34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BF3B1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E008C2A" w14:textId="57AA30CA" w:rsidR="00693F2E" w:rsidRPr="00B964EB" w:rsidRDefault="00D577AB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60E1050" w14:textId="2CAB1563" w:rsidR="00693F2E" w:rsidRPr="00B964EB" w:rsidRDefault="00D577AB" w:rsidP="003C41C8">
            <w:pPr>
              <w:ind w:left="4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14:paraId="6494738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E1FD64F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66D6241" w14:textId="5425488B" w:rsidR="00693F2E" w:rsidRPr="00B964EB" w:rsidRDefault="00D577AB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14:paraId="7D5F0B03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2366328" w14:textId="7BD04466" w:rsidR="00693F2E" w:rsidRPr="00B964EB" w:rsidRDefault="00693F2E" w:rsidP="00693F2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3B86D31E" w14:textId="5174E84E" w:rsidR="00693F2E" w:rsidRPr="00B964EB" w:rsidRDefault="009B1A88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E5DFAB8" w14:textId="70412DE5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6682FFF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56062A9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59CE4B5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EFEC547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7EE3003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14:paraId="658D475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7F73935" w14:textId="77777777" w:rsidR="00693F2E" w:rsidRPr="00B964EB" w:rsidRDefault="00693F2E" w:rsidP="003C41C8">
            <w:pPr>
              <w:ind w:right="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bottom"/>
          </w:tcPr>
          <w:p w14:paraId="625AAD93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BC1BC0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257AB17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84B7AE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667559B" w14:textId="77777777" w:rsidTr="0027039A">
        <w:trPr>
          <w:trHeight w:val="10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407E2C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52E2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89C02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FC5CCA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8C091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04070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684C04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D181D2" w14:textId="07D40A99" w:rsidR="00693F2E" w:rsidRPr="00B964EB" w:rsidRDefault="000E6FE5" w:rsidP="003C41C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E0BD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8F392" w14:textId="6CA74D05" w:rsidR="00693F2E" w:rsidRPr="00B964EB" w:rsidRDefault="000E6FE5" w:rsidP="003C41C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5184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F15FB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2D0D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2B9A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7E9B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02E1355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87567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3ACBBDE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B0307A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0A9B0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9BA9809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E076220" w14:textId="77777777" w:rsidTr="0027039A">
        <w:trPr>
          <w:trHeight w:val="3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4BE7F5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C0E9B3D" w14:textId="2225A666" w:rsidR="00693F2E" w:rsidRPr="00B964EB" w:rsidRDefault="00D577AB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76648F4" w14:textId="33C0386B" w:rsidR="00693F2E" w:rsidRPr="00B964EB" w:rsidRDefault="00D577AB" w:rsidP="00D577AB">
            <w:pPr>
              <w:ind w:left="4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0" w:type="dxa"/>
            <w:vAlign w:val="bottom"/>
          </w:tcPr>
          <w:p w14:paraId="3A0991A8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C25ABC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C3BD1A6" w14:textId="3F704A2F" w:rsidR="00693F2E" w:rsidRPr="00B964EB" w:rsidRDefault="000E6FE5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14:paraId="4DE6BDC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80B2122" w14:textId="51DACDBB" w:rsidR="00693F2E" w:rsidRPr="00B964EB" w:rsidRDefault="000E6FE5" w:rsidP="003C41C8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14:paraId="4E02E4C6" w14:textId="241AEADC" w:rsidR="00693F2E" w:rsidRPr="00B964EB" w:rsidRDefault="009B1A88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00F6E73" w14:textId="521364E9" w:rsidR="00693F2E" w:rsidRPr="00B964EB" w:rsidRDefault="000E6FE5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B0D088B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E0DA35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C415C68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2830D5F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14:paraId="28A4DEA3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14:paraId="57FDE70F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2960E1B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1A7EB9E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206BCA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7802B9D" w14:textId="77777777" w:rsidR="00693F2E" w:rsidRPr="00B964EB" w:rsidRDefault="00693F2E" w:rsidP="003C41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14:paraId="5B15CA86" w14:textId="77777777" w:rsidR="00693F2E" w:rsidRPr="00B964EB" w:rsidRDefault="00693F2E" w:rsidP="003C41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5A055D3" w14:textId="77777777" w:rsidTr="0027039A">
        <w:trPr>
          <w:trHeight w:val="9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4C5199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32AAF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935B8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4BEABE3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4E75A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C30E7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1ACD326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D52B7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AFE42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92AA0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537AE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5FC35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C9499B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99CAC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C3266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5464A92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A7A2E0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E202B11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0EDC9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F2438" w14:textId="77777777" w:rsidR="00693F2E" w:rsidRPr="00B964EB" w:rsidRDefault="00693F2E" w:rsidP="003C41C8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442D36E9" w14:textId="77777777" w:rsidR="00693F2E" w:rsidRPr="00B964EB" w:rsidRDefault="00693F2E" w:rsidP="003C41C8">
            <w:pPr>
              <w:rPr>
                <w:sz w:val="1"/>
                <w:szCs w:val="1"/>
              </w:rPr>
            </w:pPr>
          </w:p>
        </w:tc>
      </w:tr>
    </w:tbl>
    <w:p w14:paraId="43093693" w14:textId="77777777" w:rsidR="00693F2E" w:rsidRPr="00B964EB" w:rsidRDefault="00693F2E" w:rsidP="00693F2E">
      <w:pPr>
        <w:spacing w:line="278" w:lineRule="exact"/>
        <w:rPr>
          <w:sz w:val="20"/>
          <w:szCs w:val="20"/>
        </w:rPr>
      </w:pPr>
    </w:p>
    <w:p w14:paraId="537F84B6" w14:textId="153FE874" w:rsidR="00693F2E" w:rsidRPr="000E6FE5" w:rsidRDefault="00693F2E" w:rsidP="00693F2E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 w:rsidRPr="000E6FE5">
        <w:rPr>
          <w:rFonts w:eastAsia="Times New Roman"/>
          <w:sz w:val="24"/>
          <w:szCs w:val="24"/>
        </w:rPr>
        <w:lastRenderedPageBreak/>
        <w:t>Результаты освоения учащимися программ среднего общего образования по показателю «успеваемость» в 202</w:t>
      </w:r>
      <w:r w:rsidR="000E6FE5" w:rsidRPr="000E6FE5">
        <w:rPr>
          <w:rFonts w:eastAsia="Times New Roman"/>
          <w:sz w:val="24"/>
          <w:szCs w:val="24"/>
        </w:rPr>
        <w:t>5</w:t>
      </w:r>
      <w:r w:rsidRPr="000E6FE5">
        <w:rPr>
          <w:rFonts w:eastAsia="Times New Roman"/>
          <w:sz w:val="24"/>
          <w:szCs w:val="24"/>
        </w:rPr>
        <w:t xml:space="preserve"> учебном году </w:t>
      </w:r>
      <w:r w:rsidR="000E6FE5" w:rsidRPr="000E6FE5">
        <w:rPr>
          <w:rFonts w:eastAsia="Times New Roman"/>
          <w:sz w:val="24"/>
          <w:szCs w:val="24"/>
        </w:rPr>
        <w:t xml:space="preserve">сократилось </w:t>
      </w:r>
      <w:r w:rsidRPr="000E6FE5">
        <w:rPr>
          <w:rFonts w:eastAsia="Times New Roman"/>
          <w:sz w:val="24"/>
          <w:szCs w:val="24"/>
        </w:rPr>
        <w:t xml:space="preserve"> на </w:t>
      </w:r>
      <w:r w:rsidR="000E6FE5" w:rsidRPr="000E6FE5">
        <w:rPr>
          <w:rFonts w:eastAsia="Times New Roman"/>
          <w:sz w:val="24"/>
          <w:szCs w:val="24"/>
        </w:rPr>
        <w:t>13</w:t>
      </w:r>
      <w:r w:rsidR="009B1A88" w:rsidRPr="000E6FE5">
        <w:rPr>
          <w:rFonts w:eastAsia="Times New Roman"/>
          <w:sz w:val="24"/>
          <w:szCs w:val="24"/>
        </w:rPr>
        <w:t xml:space="preserve"> </w:t>
      </w:r>
      <w:r w:rsidRPr="000E6FE5">
        <w:rPr>
          <w:rFonts w:eastAsia="Times New Roman"/>
          <w:sz w:val="24"/>
          <w:szCs w:val="24"/>
        </w:rPr>
        <w:t>% процента (в 202</w:t>
      </w:r>
      <w:r w:rsidR="000E6FE5" w:rsidRPr="000E6FE5">
        <w:rPr>
          <w:rFonts w:eastAsia="Times New Roman"/>
          <w:sz w:val="24"/>
          <w:szCs w:val="24"/>
        </w:rPr>
        <w:t>4</w:t>
      </w:r>
      <w:r w:rsidR="00703271" w:rsidRPr="000E6FE5">
        <w:rPr>
          <w:rFonts w:eastAsia="Times New Roman"/>
          <w:sz w:val="24"/>
          <w:szCs w:val="24"/>
        </w:rPr>
        <w:t xml:space="preserve"> году </w:t>
      </w:r>
      <w:r w:rsidRPr="000E6FE5">
        <w:rPr>
          <w:rFonts w:eastAsia="Times New Roman"/>
          <w:sz w:val="24"/>
          <w:szCs w:val="24"/>
        </w:rPr>
        <w:t xml:space="preserve">количество обучающихся, которые закончили полугодие на «4» и «5», было </w:t>
      </w:r>
      <w:r w:rsidR="000E6FE5" w:rsidRPr="000E6FE5">
        <w:rPr>
          <w:rFonts w:eastAsia="Times New Roman"/>
          <w:sz w:val="24"/>
          <w:szCs w:val="24"/>
        </w:rPr>
        <w:t>7</w:t>
      </w:r>
      <w:r w:rsidR="009B1A88" w:rsidRPr="000E6FE5">
        <w:rPr>
          <w:rFonts w:eastAsia="Times New Roman"/>
          <w:sz w:val="24"/>
          <w:szCs w:val="24"/>
        </w:rPr>
        <w:t>0</w:t>
      </w:r>
      <w:r w:rsidRPr="000E6FE5">
        <w:rPr>
          <w:rFonts w:eastAsia="Times New Roman"/>
          <w:sz w:val="24"/>
          <w:szCs w:val="24"/>
        </w:rPr>
        <w:t xml:space="preserve"> %), </w:t>
      </w:r>
      <w:r w:rsidR="009B1A88" w:rsidRPr="000E6FE5">
        <w:rPr>
          <w:rFonts w:eastAsia="Times New Roman"/>
          <w:sz w:val="24"/>
          <w:szCs w:val="24"/>
        </w:rPr>
        <w:t xml:space="preserve">а </w:t>
      </w:r>
      <w:r w:rsidRPr="000E6FE5">
        <w:rPr>
          <w:rFonts w:eastAsia="Times New Roman"/>
          <w:sz w:val="24"/>
          <w:szCs w:val="24"/>
        </w:rPr>
        <w:t xml:space="preserve">процент учащихся, окончивших на «5», </w:t>
      </w:r>
      <w:r w:rsidR="009B1A88" w:rsidRPr="000E6FE5">
        <w:rPr>
          <w:rFonts w:eastAsia="Times New Roman"/>
          <w:sz w:val="24"/>
          <w:szCs w:val="24"/>
        </w:rPr>
        <w:t xml:space="preserve">увеличился на </w:t>
      </w:r>
      <w:r w:rsidR="000E6FE5" w:rsidRPr="000E6FE5">
        <w:rPr>
          <w:rFonts w:eastAsia="Times New Roman"/>
          <w:sz w:val="24"/>
          <w:szCs w:val="24"/>
        </w:rPr>
        <w:t>4</w:t>
      </w:r>
      <w:r w:rsidR="009B1A88" w:rsidRPr="000E6FE5">
        <w:rPr>
          <w:rFonts w:eastAsia="Times New Roman"/>
          <w:sz w:val="24"/>
          <w:szCs w:val="24"/>
        </w:rPr>
        <w:t xml:space="preserve"> % </w:t>
      </w:r>
      <w:r w:rsidR="00703271" w:rsidRPr="000E6FE5">
        <w:rPr>
          <w:rFonts w:eastAsia="Times New Roman"/>
          <w:sz w:val="24"/>
          <w:szCs w:val="24"/>
        </w:rPr>
        <w:t xml:space="preserve"> </w:t>
      </w:r>
      <w:r w:rsidRPr="000E6FE5">
        <w:rPr>
          <w:rFonts w:eastAsia="Times New Roman"/>
          <w:sz w:val="24"/>
          <w:szCs w:val="24"/>
        </w:rPr>
        <w:t>(</w:t>
      </w:r>
      <w:r w:rsidR="00703271" w:rsidRPr="000E6FE5">
        <w:rPr>
          <w:rFonts w:eastAsia="Times New Roman"/>
          <w:sz w:val="24"/>
          <w:szCs w:val="24"/>
        </w:rPr>
        <w:t>в 202</w:t>
      </w:r>
      <w:r w:rsidR="000E6FE5" w:rsidRPr="000E6FE5">
        <w:rPr>
          <w:rFonts w:eastAsia="Times New Roman"/>
          <w:sz w:val="24"/>
          <w:szCs w:val="24"/>
        </w:rPr>
        <w:t>4</w:t>
      </w:r>
      <w:r w:rsidR="00703271" w:rsidRPr="000E6FE5">
        <w:rPr>
          <w:rFonts w:eastAsia="Times New Roman"/>
          <w:sz w:val="24"/>
          <w:szCs w:val="24"/>
        </w:rPr>
        <w:t xml:space="preserve"> году -</w:t>
      </w:r>
      <w:r w:rsidR="000E6FE5" w:rsidRPr="000E6FE5">
        <w:rPr>
          <w:rFonts w:eastAsia="Times New Roman"/>
          <w:sz w:val="24"/>
          <w:szCs w:val="24"/>
        </w:rPr>
        <w:t>1</w:t>
      </w:r>
      <w:r w:rsidR="00703271" w:rsidRPr="000E6FE5">
        <w:rPr>
          <w:rFonts w:eastAsia="Times New Roman"/>
          <w:sz w:val="24"/>
          <w:szCs w:val="24"/>
        </w:rPr>
        <w:t>0%</w:t>
      </w:r>
      <w:r w:rsidRPr="000E6FE5">
        <w:rPr>
          <w:rFonts w:eastAsia="Times New Roman"/>
          <w:sz w:val="24"/>
          <w:szCs w:val="24"/>
        </w:rPr>
        <w:t>).</w:t>
      </w:r>
    </w:p>
    <w:p w14:paraId="6A4CBEE0" w14:textId="77777777" w:rsidR="00BD7FBC" w:rsidRPr="000E6FE5" w:rsidRDefault="00BD7FBC" w:rsidP="00693F2E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</w:p>
    <w:p w14:paraId="1D366C93" w14:textId="6B5FD78A" w:rsidR="003C41C8" w:rsidRDefault="003C41C8" w:rsidP="003C41C8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ГИА-202</w:t>
      </w:r>
      <w:r w:rsidR="00D577AB">
        <w:rPr>
          <w:b/>
          <w:bCs/>
          <w:sz w:val="24"/>
          <w:szCs w:val="24"/>
        </w:rPr>
        <w:t>5</w:t>
      </w:r>
    </w:p>
    <w:p w14:paraId="56DCC9EF" w14:textId="77777777" w:rsidR="00633C3C" w:rsidRPr="00B964EB" w:rsidRDefault="00633C3C" w:rsidP="003C41C8">
      <w:pPr>
        <w:jc w:val="center"/>
        <w:rPr>
          <w:b/>
          <w:bCs/>
          <w:sz w:val="24"/>
          <w:szCs w:val="24"/>
        </w:rPr>
      </w:pPr>
    </w:p>
    <w:p w14:paraId="6CB80A18" w14:textId="53DC2B03" w:rsidR="00A61728" w:rsidRPr="00B964EB" w:rsidRDefault="00A61728" w:rsidP="00A6172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</w:t>
      </w:r>
      <w:r w:rsidR="0027039A">
        <w:rPr>
          <w:sz w:val="24"/>
          <w:szCs w:val="24"/>
        </w:rPr>
        <w:tab/>
      </w:r>
      <w:r w:rsidRPr="00B964EB">
        <w:rPr>
          <w:sz w:val="24"/>
          <w:szCs w:val="24"/>
        </w:rPr>
        <w:t>В 2024 году ГИА прошла в обычном формате в соответствии с новыми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14:paraId="6B682E8E" w14:textId="406AFA04" w:rsidR="00A61728" w:rsidRPr="00B964EB" w:rsidRDefault="00A61728" w:rsidP="00C9050C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</w:t>
      </w:r>
      <w:r w:rsidR="0027039A">
        <w:rPr>
          <w:sz w:val="24"/>
          <w:szCs w:val="24"/>
        </w:rPr>
        <w:tab/>
      </w:r>
      <w:r w:rsidRPr="00B964EB">
        <w:rPr>
          <w:sz w:val="24"/>
          <w:szCs w:val="24"/>
        </w:rPr>
        <w:t>В 202</w:t>
      </w:r>
      <w:r w:rsidR="00D577AB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году ГИА-11 проходила Порядку ГИА (приказ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 xml:space="preserve">, Рособрнадзора от 04.04.2023 № 233/552). В 2024 году по поручению Президента в Порядок ГИА-11 внесли дополнение, которое позволяет выпускникам пересдать ЕГЭ, чтобы улучшить результат (приказ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>, Рособрнадзора от 12.04.2024 № 243/802). Теперь в основном периоде помимо резервных сроков закрепили дополнительные дни (п. 47 Порядка ГИА-11).</w:t>
      </w:r>
    </w:p>
    <w:p w14:paraId="798341A1" w14:textId="4A418B3B" w:rsidR="00A61728" w:rsidRPr="00B964EB" w:rsidRDefault="00A61728" w:rsidP="00C9050C">
      <w:pPr>
        <w:jc w:val="both"/>
        <w:rPr>
          <w:b/>
          <w:bCs/>
          <w:sz w:val="24"/>
          <w:szCs w:val="24"/>
        </w:rPr>
      </w:pPr>
      <w:r w:rsidRPr="00B964EB">
        <w:rPr>
          <w:sz w:val="24"/>
          <w:szCs w:val="24"/>
        </w:rPr>
        <w:t>Правом пересдачи ГИА-11 для улучшения результата не воспользовались выпускники 11 класса.</w:t>
      </w:r>
    </w:p>
    <w:p w14:paraId="61334E64" w14:textId="481153B8" w:rsidR="00633C3C" w:rsidRPr="007E5FC6" w:rsidRDefault="00A61728" w:rsidP="007E5FC6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</w:t>
      </w:r>
      <w:r w:rsidR="0027039A">
        <w:rPr>
          <w:sz w:val="24"/>
          <w:szCs w:val="24"/>
        </w:rPr>
        <w:tab/>
      </w:r>
      <w:r w:rsidRPr="00B964EB">
        <w:rPr>
          <w:sz w:val="24"/>
          <w:szCs w:val="24"/>
        </w:rPr>
        <w:t>В</w:t>
      </w:r>
      <w:r w:rsidR="0027039A">
        <w:rPr>
          <w:sz w:val="24"/>
          <w:szCs w:val="24"/>
        </w:rPr>
        <w:t xml:space="preserve"> </w:t>
      </w:r>
      <w:r w:rsidRPr="00B964EB">
        <w:rPr>
          <w:sz w:val="24"/>
          <w:szCs w:val="24"/>
        </w:rPr>
        <w:t>202</w:t>
      </w:r>
      <w:r w:rsidR="00D577AB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году школьники, прибывшие из ДНР, ЛНР, Запорожской и Херсонской областей, которые с 2021/22 учебного года продолжили учебу на территории Российской Федерации, могли воспользоваться правом выбора формы ГИА: они могли сдавать ГВЭ или ЕГЭ либо пройти ГИА в форме промежуточной аттестации (приказ </w:t>
      </w:r>
      <w:proofErr w:type="spellStart"/>
      <w:r w:rsidRPr="00B964EB">
        <w:rPr>
          <w:sz w:val="24"/>
          <w:szCs w:val="24"/>
        </w:rPr>
        <w:t>Минпросвещения</w:t>
      </w:r>
      <w:proofErr w:type="spellEnd"/>
      <w:r w:rsidRPr="00B964EB">
        <w:rPr>
          <w:sz w:val="24"/>
          <w:szCs w:val="24"/>
        </w:rPr>
        <w:t>, Рособрнадзора от 09.02.2024 № 89/208). В МБОУ Ясиновской СОШ им. 30-й гв. Иркутско-Пинской дивизии в 202</w:t>
      </w:r>
      <w:r w:rsidR="00D577AB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году не </w:t>
      </w:r>
      <w:r w:rsidR="00C9050C" w:rsidRPr="00B964EB">
        <w:rPr>
          <w:sz w:val="24"/>
          <w:szCs w:val="24"/>
        </w:rPr>
        <w:t>было данной категории обучающихся.</w:t>
      </w:r>
      <w:r w:rsidR="00C75D43" w:rsidRPr="00B964EB">
        <w:rPr>
          <w:b/>
          <w:bCs/>
          <w:sz w:val="24"/>
          <w:szCs w:val="24"/>
        </w:rPr>
        <w:t xml:space="preserve">                                                      </w:t>
      </w:r>
    </w:p>
    <w:p w14:paraId="7DAF12CD" w14:textId="77777777" w:rsidR="00633C3C" w:rsidRDefault="00633C3C" w:rsidP="007455FA">
      <w:pPr>
        <w:rPr>
          <w:b/>
          <w:bCs/>
          <w:sz w:val="24"/>
          <w:szCs w:val="24"/>
        </w:rPr>
      </w:pPr>
    </w:p>
    <w:p w14:paraId="35A1A1A9" w14:textId="7EABB00C" w:rsidR="003C41C8" w:rsidRPr="007E5FC6" w:rsidRDefault="003C41C8" w:rsidP="007E5FC6">
      <w:pPr>
        <w:jc w:val="center"/>
        <w:rPr>
          <w:sz w:val="24"/>
          <w:szCs w:val="24"/>
        </w:rPr>
      </w:pPr>
      <w:r w:rsidRPr="00B964EB">
        <w:rPr>
          <w:b/>
          <w:bCs/>
          <w:sz w:val="24"/>
          <w:szCs w:val="24"/>
        </w:rPr>
        <w:t>Общая численность выпускников 202</w:t>
      </w:r>
      <w:r w:rsidR="00D577AB">
        <w:rPr>
          <w:b/>
          <w:bCs/>
          <w:sz w:val="24"/>
          <w:szCs w:val="24"/>
        </w:rPr>
        <w:t>4</w:t>
      </w:r>
      <w:r w:rsidRPr="00B964EB">
        <w:rPr>
          <w:b/>
          <w:bCs/>
          <w:sz w:val="24"/>
          <w:szCs w:val="24"/>
        </w:rPr>
        <w:t>/2</w:t>
      </w:r>
      <w:r w:rsidR="00D577AB">
        <w:rPr>
          <w:b/>
          <w:bCs/>
          <w:sz w:val="24"/>
          <w:szCs w:val="24"/>
        </w:rPr>
        <w:t>5</w:t>
      </w:r>
      <w:r w:rsidRPr="00B964EB">
        <w:rPr>
          <w:b/>
          <w:bCs/>
          <w:sz w:val="24"/>
          <w:szCs w:val="24"/>
        </w:rPr>
        <w:t> учебного года</w:t>
      </w:r>
      <w:r w:rsidR="007455FA" w:rsidRPr="00B964EB">
        <w:rPr>
          <w:b/>
          <w:bCs/>
          <w:sz w:val="24"/>
          <w:szCs w:val="24"/>
        </w:rPr>
        <w:t xml:space="preserve"> ГИА в 9-х классах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4"/>
        <w:gridCol w:w="1310"/>
        <w:gridCol w:w="1430"/>
      </w:tblGrid>
      <w:tr w:rsidR="00B964EB" w:rsidRPr="00B964EB" w14:paraId="39679F62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394A9" w14:textId="77777777" w:rsidR="003C41C8" w:rsidRPr="00B964EB" w:rsidRDefault="003C41C8" w:rsidP="003C41C8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AC51A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848A4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11-е классы</w:t>
            </w:r>
          </w:p>
        </w:tc>
      </w:tr>
      <w:tr w:rsidR="00B964EB" w:rsidRPr="00B964EB" w14:paraId="07733C22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A4A57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2E058" w14:textId="40BE8F2A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569A8" w14:textId="5FBAFD16" w:rsidR="003C41C8" w:rsidRPr="00B964EB" w:rsidRDefault="00D577AB" w:rsidP="003C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964EB" w:rsidRPr="00B964EB" w14:paraId="7DBE2791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69F9E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6643D" w14:textId="4EC01772" w:rsidR="003C41C8" w:rsidRPr="00B964EB" w:rsidRDefault="00D577AB" w:rsidP="003C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04B1B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31D65482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0E0F0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20305" w14:textId="6C0DFB5A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ABA9F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6D5FE95F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4C48A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49648" w14:textId="458F0259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6322D" w14:textId="38EC46DE" w:rsidR="003C41C8" w:rsidRPr="00B964EB" w:rsidRDefault="00D577AB" w:rsidP="003C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964EB" w:rsidRPr="00B964EB" w14:paraId="501A302A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8D9A0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18933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9143D" w14:textId="77777777" w:rsidR="003C41C8" w:rsidRPr="00B964EB" w:rsidRDefault="003C41C8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2CC9F6E1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6AA74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5ECE5" w14:textId="79F87D65" w:rsidR="003C41C8" w:rsidRPr="00B964EB" w:rsidRDefault="00C9050C" w:rsidP="00C75D43">
            <w:pPr>
              <w:jc w:val="center"/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DF558" w14:textId="2D1B3961" w:rsidR="003C41C8" w:rsidRPr="00B964EB" w:rsidRDefault="00D577AB" w:rsidP="00C75D43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B964EB" w:rsidRPr="00B964EB" w14:paraId="41E0A28B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0DB45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8D57C" w14:textId="598D72DA" w:rsidR="003C41C8" w:rsidRPr="00B964EB" w:rsidRDefault="00C9050C" w:rsidP="00C75D43">
            <w:pPr>
              <w:jc w:val="center"/>
            </w:pPr>
            <w:r w:rsidRPr="00B964E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2D3B5" w14:textId="77777777" w:rsidR="003C41C8" w:rsidRPr="00B964EB" w:rsidRDefault="003C41C8" w:rsidP="00C75D43">
            <w:pPr>
              <w:jc w:val="center"/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14AA7263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87587" w14:textId="77777777" w:rsidR="003C41C8" w:rsidRPr="00B964EB" w:rsidRDefault="003C41C8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19D60" w14:textId="2AAA0C9F" w:rsidR="003C41C8" w:rsidRPr="00B964EB" w:rsidRDefault="00C9050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F43D7" w14:textId="0C6C287F" w:rsidR="003C41C8" w:rsidRPr="00B964EB" w:rsidRDefault="00D577AB" w:rsidP="003C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38AA1024" w14:textId="5F69D760" w:rsidR="00C9050C" w:rsidRPr="00B964EB" w:rsidRDefault="00C75D43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 xml:space="preserve">       </w:t>
      </w:r>
    </w:p>
    <w:p w14:paraId="2C549AFA" w14:textId="6A25AFDB" w:rsidR="003C41C8" w:rsidRPr="00B964EB" w:rsidRDefault="00C9050C" w:rsidP="00C9050C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  </w:t>
      </w:r>
      <w:r w:rsidR="003C41C8" w:rsidRPr="00B964EB">
        <w:rPr>
          <w:sz w:val="24"/>
          <w:szCs w:val="24"/>
        </w:rPr>
        <w:t>В 202</w:t>
      </w:r>
      <w:r w:rsidR="00D577AB">
        <w:rPr>
          <w:sz w:val="24"/>
          <w:szCs w:val="24"/>
        </w:rPr>
        <w:t>4</w:t>
      </w:r>
      <w:r w:rsidR="003C41C8" w:rsidRPr="00B964EB">
        <w:rPr>
          <w:sz w:val="24"/>
          <w:szCs w:val="24"/>
        </w:rPr>
        <w:t>/2</w:t>
      </w:r>
      <w:r w:rsidR="00D577AB">
        <w:rPr>
          <w:sz w:val="24"/>
          <w:szCs w:val="24"/>
        </w:rPr>
        <w:t>5</w:t>
      </w:r>
      <w:r w:rsidR="003C41C8" w:rsidRPr="00B964EB">
        <w:rPr>
          <w:sz w:val="24"/>
          <w:szCs w:val="24"/>
        </w:rPr>
        <w:t> учебном году одним из условий допуска обучающихся 9-</w:t>
      </w:r>
      <w:r w:rsidRPr="00B964EB">
        <w:rPr>
          <w:sz w:val="24"/>
          <w:szCs w:val="24"/>
        </w:rPr>
        <w:t>го</w:t>
      </w:r>
      <w:r w:rsidR="003C41C8" w:rsidRPr="00B964EB">
        <w:rPr>
          <w:sz w:val="24"/>
          <w:szCs w:val="24"/>
        </w:rPr>
        <w:t xml:space="preserve"> кла</w:t>
      </w:r>
      <w:r w:rsidRPr="00B964EB">
        <w:rPr>
          <w:sz w:val="24"/>
          <w:szCs w:val="24"/>
        </w:rPr>
        <w:t>сса</w:t>
      </w:r>
      <w:r w:rsidR="003C41C8" w:rsidRPr="00B964EB">
        <w:rPr>
          <w:sz w:val="24"/>
          <w:szCs w:val="24"/>
        </w:rPr>
        <w:t xml:space="preserve"> к ГИА было получение «зачета» за итоговое собеседование. Испытание прошло </w:t>
      </w:r>
      <w:r w:rsidR="00141FDF" w:rsidRPr="00141FDF">
        <w:rPr>
          <w:spacing w:val="-1"/>
          <w:sz w:val="24"/>
          <w:szCs w:val="24"/>
        </w:rPr>
        <w:t xml:space="preserve">12.02.2025 </w:t>
      </w:r>
      <w:r w:rsidR="003C41C8" w:rsidRPr="00141FDF">
        <w:rPr>
          <w:sz w:val="24"/>
          <w:szCs w:val="24"/>
        </w:rPr>
        <w:t>в</w:t>
      </w:r>
      <w:r w:rsidR="003C41C8" w:rsidRPr="00B964EB">
        <w:rPr>
          <w:sz w:val="24"/>
          <w:szCs w:val="24"/>
        </w:rPr>
        <w:t xml:space="preserve"> МБОУ</w:t>
      </w:r>
      <w:r w:rsidR="00C75D43" w:rsidRPr="00B964EB">
        <w:rPr>
          <w:sz w:val="24"/>
          <w:szCs w:val="24"/>
        </w:rPr>
        <w:t xml:space="preserve"> Ясиновской СОШ им. 30-й гв. Иркутско-Пинской дивизии</w:t>
      </w:r>
      <w:r w:rsidR="003C41C8" w:rsidRPr="00B964EB">
        <w:rPr>
          <w:sz w:val="24"/>
          <w:szCs w:val="24"/>
        </w:rPr>
        <w:t xml:space="preserve"> в очном формате. В итоговом собеседовании приняли участие</w:t>
      </w:r>
      <w:r w:rsidR="00C75D43" w:rsidRPr="00B964EB">
        <w:rPr>
          <w:sz w:val="24"/>
          <w:szCs w:val="24"/>
        </w:rPr>
        <w:t xml:space="preserve"> </w:t>
      </w:r>
      <w:r w:rsidRPr="00B964EB">
        <w:rPr>
          <w:sz w:val="24"/>
          <w:szCs w:val="24"/>
        </w:rPr>
        <w:t>11</w:t>
      </w:r>
      <w:r w:rsidR="003C41C8" w:rsidRPr="00B964EB">
        <w:rPr>
          <w:sz w:val="24"/>
          <w:szCs w:val="24"/>
        </w:rPr>
        <w:t> обучающихся (100%), все участники получили «зачет».</w:t>
      </w:r>
    </w:p>
    <w:p w14:paraId="1D63AAF7" w14:textId="5632ACDD" w:rsidR="00167568" w:rsidRPr="00B964EB" w:rsidRDefault="00167568" w:rsidP="00C9050C">
      <w:pPr>
        <w:ind w:firstLine="708"/>
        <w:jc w:val="both"/>
        <w:rPr>
          <w:sz w:val="28"/>
          <w:szCs w:val="28"/>
        </w:rPr>
      </w:pPr>
      <w:r w:rsidRPr="00B964EB">
        <w:rPr>
          <w:sz w:val="24"/>
          <w:szCs w:val="24"/>
        </w:rPr>
        <w:t>К государственной итоговой аттестации по образовательным программам основного общего образования были допущены 1</w:t>
      </w:r>
      <w:r w:rsidR="00C9050C" w:rsidRPr="00B964EB">
        <w:rPr>
          <w:sz w:val="24"/>
          <w:szCs w:val="24"/>
        </w:rPr>
        <w:t>1</w:t>
      </w:r>
      <w:r w:rsidRPr="00B964EB">
        <w:rPr>
          <w:sz w:val="24"/>
          <w:szCs w:val="24"/>
        </w:rPr>
        <w:t xml:space="preserve"> выпускников 9-го класса</w:t>
      </w:r>
      <w:r w:rsidR="00C9050C" w:rsidRPr="00B964EB">
        <w:rPr>
          <w:sz w:val="24"/>
          <w:szCs w:val="24"/>
        </w:rPr>
        <w:t>.</w:t>
      </w:r>
    </w:p>
    <w:p w14:paraId="13A29AA1" w14:textId="610881CF" w:rsidR="00167568" w:rsidRPr="00B964EB" w:rsidRDefault="00C75D43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</w:t>
      </w:r>
      <w:r w:rsidR="003C41C8" w:rsidRPr="00B964EB">
        <w:rPr>
          <w:sz w:val="24"/>
          <w:szCs w:val="24"/>
        </w:rPr>
        <w:t>В 202</w:t>
      </w:r>
      <w:r w:rsidR="00D577AB">
        <w:rPr>
          <w:sz w:val="24"/>
          <w:szCs w:val="24"/>
        </w:rPr>
        <w:t>5</w:t>
      </w:r>
      <w:r w:rsidR="003C41C8" w:rsidRPr="00B964EB">
        <w:rPr>
          <w:sz w:val="24"/>
          <w:szCs w:val="24"/>
        </w:rPr>
        <w:t xml:space="preserve"> году </w:t>
      </w:r>
      <w:r w:rsidR="00C9050C" w:rsidRPr="00B964EB">
        <w:rPr>
          <w:sz w:val="24"/>
          <w:szCs w:val="24"/>
        </w:rPr>
        <w:t>11</w:t>
      </w:r>
      <w:r w:rsidR="003C41C8" w:rsidRPr="00B964EB">
        <w:rPr>
          <w:sz w:val="24"/>
          <w:szCs w:val="24"/>
        </w:rPr>
        <w:t xml:space="preserve"> девятиклассников сдавали ГИА в форме ОГЭ. Обучающиеся 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</w:t>
      </w:r>
    </w:p>
    <w:p w14:paraId="4A1953B9" w14:textId="77777777" w:rsidR="007455FA" w:rsidRPr="00B964EB" w:rsidRDefault="00167568" w:rsidP="003C41C8">
      <w:pPr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 xml:space="preserve">                               </w:t>
      </w:r>
      <w:r w:rsidR="003C41C8" w:rsidRPr="00B964EB">
        <w:rPr>
          <w:b/>
          <w:bCs/>
          <w:sz w:val="24"/>
          <w:szCs w:val="24"/>
        </w:rPr>
        <w:t xml:space="preserve"> </w:t>
      </w:r>
    </w:p>
    <w:p w14:paraId="48ADBC12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ОГЭ по обязательным предметам</w:t>
      </w:r>
    </w:p>
    <w:p w14:paraId="4C14CC8A" w14:textId="77777777" w:rsidR="007455FA" w:rsidRPr="00B964EB" w:rsidRDefault="007455FA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B964EB" w:rsidRPr="00B964EB" w14:paraId="5DC31096" w14:textId="77777777" w:rsidTr="007455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7A758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Учебный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BB34F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ABD74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964EB" w:rsidRPr="00B964EB" w14:paraId="0555A98B" w14:textId="77777777" w:rsidTr="007455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037AA" w14:textId="77777777" w:rsidR="003C41C8" w:rsidRPr="00B964EB" w:rsidRDefault="003C41C8" w:rsidP="003C41C8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4412F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58C67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82D93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Средний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9384B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1718F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E4C67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Средний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B964EB" w:rsidRPr="00B964EB" w14:paraId="03FDC246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07C2A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83FEF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98426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F74DB" w14:textId="77777777" w:rsidR="003C41C8" w:rsidRPr="00B964EB" w:rsidRDefault="003C41C8" w:rsidP="00ED3EB7">
            <w:r w:rsidRPr="00B964EB">
              <w:rPr>
                <w:sz w:val="24"/>
                <w:szCs w:val="24"/>
              </w:rPr>
              <w:t>3,</w:t>
            </w:r>
            <w:r w:rsidR="00ED3EB7" w:rsidRPr="00B964E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2C13D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C062C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584A1" w14:textId="77777777" w:rsidR="003C41C8" w:rsidRPr="00B964EB" w:rsidRDefault="00ED3EB7" w:rsidP="003C41C8">
            <w:r w:rsidRPr="00B964EB">
              <w:rPr>
                <w:sz w:val="24"/>
                <w:szCs w:val="24"/>
              </w:rPr>
              <w:t>3,7</w:t>
            </w:r>
          </w:p>
        </w:tc>
      </w:tr>
      <w:tr w:rsidR="00C9050C" w:rsidRPr="00B964EB" w14:paraId="54DD31A8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0374F" w14:textId="74A2FEE7" w:rsidR="00C9050C" w:rsidRPr="00B964EB" w:rsidRDefault="00C9050C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6BB5A" w14:textId="6281893A" w:rsidR="00C9050C" w:rsidRPr="00B964EB" w:rsidRDefault="00C9050C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E2383" w14:textId="3D86775E" w:rsidR="00C9050C" w:rsidRPr="00B964EB" w:rsidRDefault="0077029F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56528" w14:textId="3960AEAC" w:rsidR="00C9050C" w:rsidRPr="00B964EB" w:rsidRDefault="0077029F" w:rsidP="00ED3EB7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69729" w14:textId="7B43695A" w:rsidR="00C9050C" w:rsidRPr="00B964EB" w:rsidRDefault="00C9050C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1BB76" w14:textId="5D0B437B" w:rsidR="00C9050C" w:rsidRPr="00B964EB" w:rsidRDefault="0077029F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18738" w14:textId="6FC3A6B8" w:rsidR="00C9050C" w:rsidRPr="00B964EB" w:rsidRDefault="0077029F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3,5</w:t>
            </w:r>
          </w:p>
        </w:tc>
      </w:tr>
      <w:tr w:rsidR="00D577AB" w:rsidRPr="00B964EB" w14:paraId="209E8271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36DC4" w14:textId="670725EF" w:rsidR="00D577AB" w:rsidRPr="00B964EB" w:rsidRDefault="00D577AB" w:rsidP="00D577AB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964E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6DDBC" w14:textId="7E22A9D9" w:rsidR="00D577AB" w:rsidRPr="00B964EB" w:rsidRDefault="00D577AB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52D7E" w14:textId="3409E932" w:rsidR="00D577AB" w:rsidRPr="00B964EB" w:rsidRDefault="00C27DD6" w:rsidP="003C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F1D74" w14:textId="7B43FA01" w:rsidR="00D577AB" w:rsidRPr="00B964EB" w:rsidRDefault="00C27DD6" w:rsidP="00ED3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9D8E9" w14:textId="1847385D" w:rsidR="00D577AB" w:rsidRPr="00B964EB" w:rsidRDefault="00D577AB" w:rsidP="003C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34075" w14:textId="79DAE634" w:rsidR="00D577AB" w:rsidRPr="00B964EB" w:rsidRDefault="00C27DD6" w:rsidP="003C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C8BDD" w14:textId="5DBE642E" w:rsidR="00D577AB" w:rsidRPr="00B964EB" w:rsidRDefault="00C27DD6" w:rsidP="003C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3912AA3B" w14:textId="77777777" w:rsidR="007455FA" w:rsidRPr="00B964EB" w:rsidRDefault="007455FA" w:rsidP="003C41C8">
      <w:pPr>
        <w:rPr>
          <w:sz w:val="24"/>
          <w:szCs w:val="24"/>
        </w:rPr>
      </w:pPr>
    </w:p>
    <w:p w14:paraId="1C19791F" w14:textId="289DC486" w:rsidR="003C41C8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Также </w:t>
      </w:r>
      <w:r w:rsidR="00C9050C" w:rsidRPr="00B964EB">
        <w:rPr>
          <w:sz w:val="24"/>
          <w:szCs w:val="24"/>
        </w:rPr>
        <w:t>11</w:t>
      </w:r>
      <w:r w:rsidRPr="00B964EB">
        <w:rPr>
          <w:sz w:val="24"/>
          <w:szCs w:val="24"/>
        </w:rPr>
        <w:t xml:space="preserve"> выпускников 9-</w:t>
      </w:r>
      <w:r w:rsidR="00167568" w:rsidRPr="00B964EB">
        <w:rPr>
          <w:sz w:val="24"/>
          <w:szCs w:val="24"/>
        </w:rPr>
        <w:t>го</w:t>
      </w:r>
      <w:r w:rsidRPr="00B964EB">
        <w:rPr>
          <w:sz w:val="24"/>
          <w:szCs w:val="24"/>
        </w:rPr>
        <w:t xml:space="preserve"> класс</w:t>
      </w:r>
      <w:r w:rsidR="00167568" w:rsidRPr="00B964EB">
        <w:rPr>
          <w:sz w:val="24"/>
          <w:szCs w:val="24"/>
        </w:rPr>
        <w:t>а</w:t>
      </w:r>
      <w:r w:rsidRPr="00B964EB">
        <w:rPr>
          <w:sz w:val="24"/>
          <w:szCs w:val="24"/>
        </w:rPr>
        <w:t xml:space="preserve"> успешно сдали ОГЭ по выбранным предметам. Результаты ОГЭ по предметам по выбору показали стопроцентную успеваемость и в целом хорошее качество знаний обучающихся.</w:t>
      </w:r>
    </w:p>
    <w:p w14:paraId="18484C04" w14:textId="77777777" w:rsidR="007455FA" w:rsidRPr="00B964EB" w:rsidRDefault="007455FA" w:rsidP="003C41C8">
      <w:pPr>
        <w:rPr>
          <w:sz w:val="24"/>
          <w:szCs w:val="24"/>
        </w:rPr>
      </w:pPr>
    </w:p>
    <w:p w14:paraId="2899004F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ОГЭ в 9-х классах</w:t>
      </w:r>
    </w:p>
    <w:p w14:paraId="10AD9BC9" w14:textId="77777777" w:rsidR="007455FA" w:rsidRPr="00B964EB" w:rsidRDefault="007455FA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2989"/>
        <w:gridCol w:w="1160"/>
        <w:gridCol w:w="1100"/>
        <w:gridCol w:w="1669"/>
      </w:tblGrid>
      <w:tr w:rsidR="00B964EB" w:rsidRPr="00B964EB" w14:paraId="6E777AEF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E33A0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F7783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8B621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EC27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Средний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357AF" w14:textId="77777777" w:rsidR="003C41C8" w:rsidRPr="00B964EB" w:rsidRDefault="003C41C8" w:rsidP="007455FA">
            <w:pPr>
              <w:jc w:val="center"/>
            </w:pPr>
            <w:r w:rsidRPr="00B964EB">
              <w:rPr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B964EB" w:rsidRPr="00B964EB" w14:paraId="7DDA1DD7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A3E34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1390B" w14:textId="549E6987" w:rsidR="003C41C8" w:rsidRPr="00B964EB" w:rsidRDefault="00C27DD6" w:rsidP="007455FA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620E8" w14:textId="703238E9" w:rsidR="003C41C8" w:rsidRPr="00B964EB" w:rsidRDefault="00C27DD6" w:rsidP="007455FA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929D0" w14:textId="066006E6" w:rsidR="003C41C8" w:rsidRPr="00B964EB" w:rsidRDefault="00167568" w:rsidP="00C27DD6">
            <w:pPr>
              <w:jc w:val="center"/>
            </w:pPr>
            <w:r w:rsidRPr="00B964EB">
              <w:t>3,</w:t>
            </w:r>
            <w:r w:rsidR="00C27DD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5FFFB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100</w:t>
            </w:r>
          </w:p>
        </w:tc>
      </w:tr>
      <w:tr w:rsidR="00B964EB" w:rsidRPr="00B964EB" w14:paraId="04259215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7C342" w14:textId="6C162C53" w:rsidR="003C41C8" w:rsidRPr="00B964EB" w:rsidRDefault="003C41C8" w:rsidP="00C27DD6">
            <w:pPr>
              <w:jc w:val="center"/>
            </w:pPr>
            <w:r w:rsidRPr="00B964EB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A8216" w14:textId="45AC811E" w:rsidR="003C41C8" w:rsidRPr="00B964EB" w:rsidRDefault="00C27DD6" w:rsidP="007455FA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D47EF" w14:textId="5D0BE691" w:rsidR="003C41C8" w:rsidRPr="00B964EB" w:rsidRDefault="00C27DD6" w:rsidP="007455FA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D494F" w14:textId="0AF04691" w:rsidR="003C41C8" w:rsidRPr="00B964EB" w:rsidRDefault="0077029F" w:rsidP="00C27DD6">
            <w:pPr>
              <w:jc w:val="center"/>
            </w:pPr>
            <w:r w:rsidRPr="00B964EB">
              <w:t>3,</w:t>
            </w:r>
            <w:r w:rsidR="00C27DD6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218FE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100</w:t>
            </w:r>
          </w:p>
        </w:tc>
      </w:tr>
      <w:tr w:rsidR="00B964EB" w:rsidRPr="00B964EB" w14:paraId="18EFCC07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1DFE2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6BA0B" w14:textId="0A731EFD" w:rsidR="003C41C8" w:rsidRPr="00B964EB" w:rsidRDefault="0077029F" w:rsidP="007455FA">
            <w:pPr>
              <w:jc w:val="center"/>
            </w:pPr>
            <w:r w:rsidRPr="00B964EB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C02C7" w14:textId="4809ACA8" w:rsidR="003C41C8" w:rsidRPr="00B964EB" w:rsidRDefault="00C27DD6" w:rsidP="007455FA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4A69" w14:textId="268A3EC3" w:rsidR="003C41C8" w:rsidRPr="00B964EB" w:rsidRDefault="00C27DD6" w:rsidP="007455FA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A67DF" w14:textId="77777777" w:rsidR="003C41C8" w:rsidRPr="00B964EB" w:rsidRDefault="003C41C8" w:rsidP="007455FA">
            <w:pPr>
              <w:jc w:val="center"/>
            </w:pPr>
            <w:r w:rsidRPr="00B964EB">
              <w:rPr>
                <w:sz w:val="24"/>
                <w:szCs w:val="24"/>
              </w:rPr>
              <w:t>100</w:t>
            </w:r>
          </w:p>
        </w:tc>
      </w:tr>
    </w:tbl>
    <w:p w14:paraId="6E04F19B" w14:textId="77777777" w:rsidR="00633C3C" w:rsidRDefault="00167568" w:rsidP="00167568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 xml:space="preserve">          </w:t>
      </w:r>
    </w:p>
    <w:p w14:paraId="1501C71A" w14:textId="544B7644" w:rsidR="00167568" w:rsidRPr="00B964EB" w:rsidRDefault="00167568" w:rsidP="00167568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В 202</w:t>
      </w:r>
      <w:r w:rsidR="00C24492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году </w:t>
      </w:r>
      <w:r w:rsidR="00C24492">
        <w:rPr>
          <w:sz w:val="24"/>
          <w:szCs w:val="24"/>
        </w:rPr>
        <w:t>1</w:t>
      </w:r>
      <w:r w:rsidRPr="00B964EB">
        <w:rPr>
          <w:sz w:val="24"/>
          <w:szCs w:val="24"/>
        </w:rPr>
        <w:t xml:space="preserve"> обучающи</w:t>
      </w:r>
      <w:r w:rsidR="00C24492">
        <w:rPr>
          <w:sz w:val="24"/>
          <w:szCs w:val="24"/>
        </w:rPr>
        <w:t>й</w:t>
      </w:r>
      <w:r w:rsidRPr="00B964EB">
        <w:rPr>
          <w:sz w:val="24"/>
          <w:szCs w:val="24"/>
        </w:rPr>
        <w:t>ся</w:t>
      </w:r>
      <w:r w:rsidR="00C54237" w:rsidRPr="00B964EB">
        <w:rPr>
          <w:sz w:val="24"/>
          <w:szCs w:val="24"/>
        </w:rPr>
        <w:t xml:space="preserve">, </w:t>
      </w:r>
      <w:r w:rsidRPr="00B964EB">
        <w:rPr>
          <w:sz w:val="24"/>
          <w:szCs w:val="24"/>
        </w:rPr>
        <w:t>получавши</w:t>
      </w:r>
      <w:r w:rsidR="00C24492">
        <w:rPr>
          <w:sz w:val="24"/>
          <w:szCs w:val="24"/>
        </w:rPr>
        <w:t>й</w:t>
      </w:r>
      <w:r w:rsidRPr="00B964EB">
        <w:rPr>
          <w:sz w:val="24"/>
          <w:szCs w:val="24"/>
        </w:rPr>
        <w:t xml:space="preserve"> образование в форме семейного обучения</w:t>
      </w:r>
      <w:r w:rsidR="00C54237" w:rsidRPr="00B964EB">
        <w:rPr>
          <w:sz w:val="24"/>
          <w:szCs w:val="24"/>
        </w:rPr>
        <w:t xml:space="preserve">, проходил ГИА в форме </w:t>
      </w:r>
      <w:r w:rsidR="0077029F" w:rsidRPr="00B964EB">
        <w:rPr>
          <w:sz w:val="24"/>
          <w:szCs w:val="24"/>
        </w:rPr>
        <w:t>ОГ</w:t>
      </w:r>
      <w:r w:rsidR="00C54237" w:rsidRPr="00B964EB">
        <w:rPr>
          <w:sz w:val="24"/>
          <w:szCs w:val="24"/>
        </w:rPr>
        <w:t>Э.</w:t>
      </w:r>
    </w:p>
    <w:p w14:paraId="003FE86C" w14:textId="55EE6219" w:rsidR="003C41C8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>Замечаний о нарушении процедуры проведения ГИА-9 в 202</w:t>
      </w:r>
      <w:r w:rsidR="00C24492">
        <w:rPr>
          <w:sz w:val="24"/>
          <w:szCs w:val="24"/>
        </w:rPr>
        <w:t>5</w:t>
      </w:r>
      <w:r w:rsidRPr="00B964EB">
        <w:rPr>
          <w:sz w:val="24"/>
          <w:szCs w:val="24"/>
        </w:rPr>
        <w:t> году не было, что является хорошим результатом работы с участниками образовательных отношений.</w:t>
      </w:r>
    </w:p>
    <w:p w14:paraId="37868777" w14:textId="7020A59A" w:rsidR="0077029F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>Все девятиклассники Школы успешно закончили 202</w:t>
      </w:r>
      <w:r w:rsidR="00C24492">
        <w:rPr>
          <w:sz w:val="24"/>
          <w:szCs w:val="24"/>
        </w:rPr>
        <w:t>4</w:t>
      </w:r>
      <w:r w:rsidRPr="00B964EB">
        <w:rPr>
          <w:sz w:val="24"/>
          <w:szCs w:val="24"/>
        </w:rPr>
        <w:t>/2</w:t>
      </w:r>
      <w:r w:rsidR="00C24492">
        <w:rPr>
          <w:sz w:val="24"/>
          <w:szCs w:val="24"/>
        </w:rPr>
        <w:t>5</w:t>
      </w:r>
      <w:r w:rsidRPr="00B964EB">
        <w:rPr>
          <w:sz w:val="24"/>
          <w:szCs w:val="24"/>
        </w:rPr>
        <w:t> учебный год и получили аттестаты об основном общем образовании.</w:t>
      </w:r>
    </w:p>
    <w:p w14:paraId="2EC41EA6" w14:textId="709FA4EA" w:rsidR="003C41C8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</w:t>
      </w:r>
    </w:p>
    <w:p w14:paraId="34D88E9D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Итоговые результаты выпускников на уровне основного общего образования за три последних года</w:t>
      </w:r>
    </w:p>
    <w:p w14:paraId="72E3E9C2" w14:textId="77777777" w:rsidR="007455FA" w:rsidRPr="00B964EB" w:rsidRDefault="007455FA" w:rsidP="007455FA">
      <w:pPr>
        <w:jc w:val="center"/>
        <w:rPr>
          <w:sz w:val="24"/>
          <w:szCs w:val="24"/>
        </w:rPr>
      </w:pPr>
    </w:p>
    <w:tbl>
      <w:tblPr>
        <w:tblW w:w="144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4"/>
        <w:gridCol w:w="1057"/>
        <w:gridCol w:w="570"/>
        <w:gridCol w:w="1185"/>
        <w:gridCol w:w="570"/>
        <w:gridCol w:w="1110"/>
        <w:gridCol w:w="548"/>
      </w:tblGrid>
      <w:tr w:rsidR="008A1C7C" w:rsidRPr="00B964EB" w14:paraId="555895F4" w14:textId="72676F79" w:rsidTr="008A1C7C">
        <w:trPr>
          <w:trHeight w:val="3"/>
          <w:jc w:val="center"/>
        </w:trPr>
        <w:tc>
          <w:tcPr>
            <w:tcW w:w="9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8BB7AE" w14:textId="77777777" w:rsidR="008A1C7C" w:rsidRPr="00B964EB" w:rsidRDefault="008A1C7C" w:rsidP="003C41C8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81A5C" w14:textId="03D920A4" w:rsidR="008A1C7C" w:rsidRPr="00B964EB" w:rsidRDefault="008A1C7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2022/23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82BE3" w14:textId="2F91DCAB" w:rsidR="008A1C7C" w:rsidRPr="00B964EB" w:rsidRDefault="008A1C7C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2023/24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643B" w14:textId="6A6AF40E" w:rsidR="008A1C7C" w:rsidRPr="00B964EB" w:rsidRDefault="008A1C7C" w:rsidP="003C4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2024/2025</w:t>
            </w:r>
          </w:p>
        </w:tc>
      </w:tr>
      <w:tr w:rsidR="008A1C7C" w:rsidRPr="00B964EB" w14:paraId="15ECB5F8" w14:textId="130DD4DF" w:rsidTr="007A00DA">
        <w:trPr>
          <w:trHeight w:val="3"/>
          <w:jc w:val="center"/>
        </w:trPr>
        <w:tc>
          <w:tcPr>
            <w:tcW w:w="9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7DA076" w14:textId="77777777" w:rsidR="008A1C7C" w:rsidRPr="00B964EB" w:rsidRDefault="008A1C7C" w:rsidP="005D1FBE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1C5C8" w14:textId="61776E13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D3A6F" w14:textId="3DC6B70E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797AE" w14:textId="77777777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2C281" w14:textId="77777777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FFEF" w14:textId="22DB0275" w:rsidR="008A1C7C" w:rsidRPr="00B964EB" w:rsidRDefault="008A1C7C" w:rsidP="005D1FBE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33A6" w14:textId="46F9FDEC" w:rsidR="008A1C7C" w:rsidRPr="00B964EB" w:rsidRDefault="008A1C7C" w:rsidP="005D1FBE">
            <w:pPr>
              <w:rPr>
                <w:b/>
                <w:bCs/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8A1C7C" w:rsidRPr="00B964EB" w14:paraId="31079FD8" w14:textId="2D462978" w:rsidTr="007A00DA">
        <w:trPr>
          <w:trHeight w:val="3"/>
          <w:jc w:val="center"/>
        </w:trPr>
        <w:tc>
          <w:tcPr>
            <w:tcW w:w="9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0D9C2C" w14:textId="77777777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 всего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F5DF7" w14:textId="597858C3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49615" w14:textId="78F22952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E9D2A" w14:textId="59A93055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01F90" w14:textId="7BFE8609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6808" w14:textId="7F8F2225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A2FA" w14:textId="311DD65C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A1C7C" w:rsidRPr="00B964EB" w14:paraId="1BB69206" w14:textId="74C64E79" w:rsidTr="007A00DA">
        <w:trPr>
          <w:trHeight w:val="3"/>
          <w:jc w:val="center"/>
        </w:trPr>
        <w:tc>
          <w:tcPr>
            <w:tcW w:w="9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8BF4B8" w14:textId="77777777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04A60" w14:textId="7D2831FC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21A97" w14:textId="0A1292DA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30B44" w14:textId="6E691388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40592" w14:textId="501F49CF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88AF" w14:textId="60B55712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6952" w14:textId="27DA2A9A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1C7C" w:rsidRPr="00B964EB" w14:paraId="1D1DBF09" w14:textId="5B7E683F" w:rsidTr="007A00DA">
        <w:trPr>
          <w:trHeight w:val="6"/>
          <w:jc w:val="center"/>
        </w:trPr>
        <w:tc>
          <w:tcPr>
            <w:tcW w:w="9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0CBDCE" w14:textId="77777777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904CC" w14:textId="059863E1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9DE5F" w14:textId="423C686F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33,3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4E1AA" w14:textId="30B5EF98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21A0B" w14:textId="5EBCBF19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52F6" w14:textId="055BC2A8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23A9" w14:textId="2C476141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A1C7C" w:rsidRPr="00B964EB" w14:paraId="4C263EF1" w14:textId="04CEDE05" w:rsidTr="007A00DA">
        <w:trPr>
          <w:trHeight w:val="9"/>
          <w:jc w:val="center"/>
        </w:trPr>
        <w:tc>
          <w:tcPr>
            <w:tcW w:w="9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36881A" w14:textId="77777777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8DF3D" w14:textId="227F3EEC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8F490" w14:textId="069D99FC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B0425" w14:textId="73CD397A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AAC07" w14:textId="06B4A32C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56F8" w14:textId="77A12059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0E35" w14:textId="7B62DE54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A1C7C" w:rsidRPr="00B964EB" w14:paraId="439EBDAF" w14:textId="0EB5B710" w:rsidTr="007A00DA">
        <w:trPr>
          <w:trHeight w:val="9"/>
          <w:jc w:val="center"/>
        </w:trPr>
        <w:tc>
          <w:tcPr>
            <w:tcW w:w="9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497871" w14:textId="77777777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2212C" w14:textId="67291F80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F62FD" w14:textId="2FAA723A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53AC3" w14:textId="5AE48EBF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BFCD2" w14:textId="0D452555" w:rsidR="008A1C7C" w:rsidRPr="00B964EB" w:rsidRDefault="008A1C7C" w:rsidP="005D1FBE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9617" w14:textId="1AF84137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8FF1" w14:textId="40EAA8D5" w:rsidR="008A1C7C" w:rsidRPr="00B964EB" w:rsidRDefault="008A1C7C" w:rsidP="005D1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BDFC1A9" w14:textId="77777777" w:rsidR="007455FA" w:rsidRPr="00B964EB" w:rsidRDefault="007455FA" w:rsidP="003C41C8">
      <w:pPr>
        <w:rPr>
          <w:b/>
          <w:bCs/>
          <w:sz w:val="24"/>
          <w:szCs w:val="24"/>
        </w:rPr>
      </w:pPr>
    </w:p>
    <w:p w14:paraId="12153721" w14:textId="77777777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ГИА в 11-х классах</w:t>
      </w:r>
    </w:p>
    <w:p w14:paraId="52F0B272" w14:textId="77777777" w:rsidR="007455FA" w:rsidRPr="00B964EB" w:rsidRDefault="007455FA" w:rsidP="007455FA">
      <w:pPr>
        <w:jc w:val="center"/>
        <w:rPr>
          <w:sz w:val="24"/>
          <w:szCs w:val="24"/>
        </w:rPr>
      </w:pPr>
    </w:p>
    <w:p w14:paraId="76FAA7DC" w14:textId="1D744DF1" w:rsidR="003C41C8" w:rsidRPr="00B964EB" w:rsidRDefault="00C54237" w:rsidP="002B270F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</w:t>
      </w:r>
      <w:r w:rsidR="003C41C8" w:rsidRPr="00B964EB">
        <w:rPr>
          <w:sz w:val="24"/>
          <w:szCs w:val="24"/>
        </w:rPr>
        <w:t>В 202</w:t>
      </w:r>
      <w:r w:rsidR="005B6132">
        <w:rPr>
          <w:sz w:val="24"/>
          <w:szCs w:val="24"/>
        </w:rPr>
        <w:t>4</w:t>
      </w:r>
      <w:r w:rsidR="003C41C8" w:rsidRPr="00B964EB">
        <w:rPr>
          <w:sz w:val="24"/>
          <w:szCs w:val="24"/>
        </w:rPr>
        <w:t>/2</w:t>
      </w:r>
      <w:r w:rsidR="005B6132">
        <w:rPr>
          <w:sz w:val="24"/>
          <w:szCs w:val="24"/>
        </w:rPr>
        <w:t>5</w:t>
      </w:r>
      <w:r w:rsidR="003C41C8" w:rsidRPr="00B964EB">
        <w:rPr>
          <w:sz w:val="24"/>
          <w:szCs w:val="24"/>
        </w:rPr>
        <w:t xml:space="preserve"> учебном году одним из условий допуска обучающихся 11-х классов к ГИА было получение «зачета» за итоговое сочинение. В итоговом сочинении приняли участие </w:t>
      </w:r>
      <w:r w:rsidR="005D1FBE" w:rsidRPr="00B964EB">
        <w:rPr>
          <w:sz w:val="24"/>
          <w:szCs w:val="24"/>
        </w:rPr>
        <w:t>6</w:t>
      </w:r>
      <w:r w:rsidR="003C41C8" w:rsidRPr="00B964EB">
        <w:rPr>
          <w:sz w:val="24"/>
          <w:szCs w:val="24"/>
        </w:rPr>
        <w:t xml:space="preserve"> обучающихся (100%), по результатам проверки все обучающиеся получили «зачет».</w:t>
      </w:r>
    </w:p>
    <w:p w14:paraId="0906AB12" w14:textId="2F26901B" w:rsidR="003C41C8" w:rsidRPr="00B964EB" w:rsidRDefault="003C41C8" w:rsidP="002B270F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В 202</w:t>
      </w:r>
      <w:r w:rsidR="005B6132">
        <w:rPr>
          <w:sz w:val="24"/>
          <w:szCs w:val="24"/>
        </w:rPr>
        <w:t>5</w:t>
      </w:r>
      <w:r w:rsidRPr="00B964EB">
        <w:rPr>
          <w:sz w:val="24"/>
          <w:szCs w:val="24"/>
        </w:rPr>
        <w:t> году все выпускники 11-</w:t>
      </w:r>
      <w:r w:rsidR="00C54237" w:rsidRPr="00B964EB">
        <w:rPr>
          <w:sz w:val="24"/>
          <w:szCs w:val="24"/>
        </w:rPr>
        <w:t>го</w:t>
      </w:r>
      <w:r w:rsidRPr="00B964EB">
        <w:rPr>
          <w:sz w:val="24"/>
          <w:szCs w:val="24"/>
        </w:rPr>
        <w:t xml:space="preserve"> класс</w:t>
      </w:r>
      <w:r w:rsidR="00C54237" w:rsidRPr="00B964EB">
        <w:rPr>
          <w:sz w:val="24"/>
          <w:szCs w:val="24"/>
        </w:rPr>
        <w:t>а</w:t>
      </w:r>
      <w:r w:rsidRPr="00B964EB">
        <w:rPr>
          <w:sz w:val="24"/>
          <w:szCs w:val="24"/>
        </w:rPr>
        <w:t> (</w:t>
      </w:r>
      <w:r w:rsidR="005D1FBE" w:rsidRPr="00B964EB">
        <w:rPr>
          <w:sz w:val="24"/>
          <w:szCs w:val="24"/>
        </w:rPr>
        <w:t>6</w:t>
      </w:r>
      <w:r w:rsidRPr="00B964EB">
        <w:rPr>
          <w:sz w:val="24"/>
          <w:szCs w:val="24"/>
        </w:rPr>
        <w:t xml:space="preserve"> человек) были допущены и успешно сдали ГИА. Все обучающиеся сдавали ГИА в форме ЕГЭ.</w:t>
      </w:r>
    </w:p>
    <w:p w14:paraId="5FDD86A9" w14:textId="68FA327A" w:rsidR="002148B1" w:rsidRPr="00B964EB" w:rsidRDefault="00C54237" w:rsidP="002B270F">
      <w:pPr>
        <w:jc w:val="both"/>
        <w:rPr>
          <w:b/>
          <w:bCs/>
          <w:sz w:val="24"/>
          <w:szCs w:val="24"/>
        </w:rPr>
      </w:pPr>
      <w:r w:rsidRPr="00B964EB">
        <w:rPr>
          <w:sz w:val="24"/>
          <w:szCs w:val="24"/>
        </w:rPr>
        <w:t xml:space="preserve">        </w:t>
      </w:r>
      <w:r w:rsidR="003C41C8" w:rsidRPr="00B964EB">
        <w:rPr>
          <w:sz w:val="24"/>
          <w:szCs w:val="24"/>
        </w:rPr>
        <w:t xml:space="preserve">ЕГЭ по русскому языку сдавали </w:t>
      </w:r>
      <w:r w:rsidR="005B6132">
        <w:rPr>
          <w:sz w:val="24"/>
          <w:szCs w:val="24"/>
        </w:rPr>
        <w:t>3</w:t>
      </w:r>
      <w:r w:rsidR="003C41C8" w:rsidRPr="00B964EB">
        <w:rPr>
          <w:sz w:val="24"/>
          <w:szCs w:val="24"/>
        </w:rPr>
        <w:t xml:space="preserve"> обучающихся. Все выпускники 11-</w:t>
      </w:r>
      <w:r w:rsidRPr="00B964EB">
        <w:rPr>
          <w:sz w:val="24"/>
          <w:szCs w:val="24"/>
        </w:rPr>
        <w:t>го</w:t>
      </w:r>
      <w:r w:rsidR="003C41C8" w:rsidRPr="00B964EB">
        <w:rPr>
          <w:sz w:val="24"/>
          <w:szCs w:val="24"/>
        </w:rPr>
        <w:t xml:space="preserve"> класс</w:t>
      </w:r>
      <w:r w:rsidRPr="00B964EB">
        <w:rPr>
          <w:sz w:val="24"/>
          <w:szCs w:val="24"/>
        </w:rPr>
        <w:t>а</w:t>
      </w:r>
      <w:r w:rsidR="003C41C8" w:rsidRPr="00B964EB">
        <w:rPr>
          <w:sz w:val="24"/>
          <w:szCs w:val="24"/>
        </w:rPr>
        <w:t xml:space="preserve"> успешно справились с экзаменом.</w:t>
      </w:r>
      <w:r w:rsidR="0099211C" w:rsidRPr="00B964EB">
        <w:rPr>
          <w:b/>
          <w:bCs/>
          <w:sz w:val="24"/>
          <w:szCs w:val="24"/>
        </w:rPr>
        <w:t xml:space="preserve">  </w:t>
      </w:r>
      <w:r w:rsidR="002148B1" w:rsidRPr="00B964EB">
        <w:rPr>
          <w:sz w:val="24"/>
          <w:szCs w:val="24"/>
        </w:rPr>
        <w:t xml:space="preserve">Средний </w:t>
      </w:r>
      <w:r w:rsidR="005D1FBE" w:rsidRPr="00B964EB">
        <w:rPr>
          <w:sz w:val="24"/>
          <w:szCs w:val="24"/>
        </w:rPr>
        <w:t>балл ЕГЭ</w:t>
      </w:r>
      <w:r w:rsidR="002148B1" w:rsidRPr="00B964EB">
        <w:rPr>
          <w:sz w:val="24"/>
          <w:szCs w:val="24"/>
        </w:rPr>
        <w:t xml:space="preserve"> по русскому языку составил </w:t>
      </w:r>
      <w:r w:rsidR="005B6132">
        <w:rPr>
          <w:sz w:val="24"/>
          <w:szCs w:val="24"/>
        </w:rPr>
        <w:t>6</w:t>
      </w:r>
      <w:r w:rsidR="005D1FBE" w:rsidRPr="00B964EB">
        <w:rPr>
          <w:sz w:val="24"/>
          <w:szCs w:val="24"/>
        </w:rPr>
        <w:t>4</w:t>
      </w:r>
      <w:r w:rsidR="002148B1" w:rsidRPr="00B964EB">
        <w:rPr>
          <w:sz w:val="24"/>
          <w:szCs w:val="24"/>
        </w:rPr>
        <w:t xml:space="preserve"> балла, что на </w:t>
      </w:r>
      <w:r w:rsidR="005B6132">
        <w:rPr>
          <w:sz w:val="24"/>
          <w:szCs w:val="24"/>
        </w:rPr>
        <w:t>10</w:t>
      </w:r>
      <w:r w:rsidR="002148B1" w:rsidRPr="00B964EB">
        <w:rPr>
          <w:sz w:val="24"/>
          <w:szCs w:val="24"/>
        </w:rPr>
        <w:t xml:space="preserve"> </w:t>
      </w:r>
      <w:r w:rsidR="005D1FBE" w:rsidRPr="00B964EB">
        <w:rPr>
          <w:sz w:val="24"/>
          <w:szCs w:val="24"/>
        </w:rPr>
        <w:t xml:space="preserve">баллов </w:t>
      </w:r>
      <w:r w:rsidR="005B6132">
        <w:rPr>
          <w:sz w:val="24"/>
          <w:szCs w:val="24"/>
        </w:rPr>
        <w:t>ниже</w:t>
      </w:r>
      <w:r w:rsidR="005D1FBE" w:rsidRPr="00B964EB">
        <w:rPr>
          <w:sz w:val="24"/>
          <w:szCs w:val="24"/>
        </w:rPr>
        <w:t xml:space="preserve"> </w:t>
      </w:r>
      <w:r w:rsidR="002148B1" w:rsidRPr="00B964EB">
        <w:rPr>
          <w:sz w:val="24"/>
          <w:szCs w:val="24"/>
        </w:rPr>
        <w:t xml:space="preserve">по сравнению с </w:t>
      </w:r>
      <w:r w:rsidR="005D1FBE" w:rsidRPr="00B964EB">
        <w:rPr>
          <w:sz w:val="24"/>
          <w:szCs w:val="24"/>
        </w:rPr>
        <w:t>202</w:t>
      </w:r>
      <w:r w:rsidR="005B6132">
        <w:rPr>
          <w:sz w:val="24"/>
          <w:szCs w:val="24"/>
        </w:rPr>
        <w:t>4</w:t>
      </w:r>
      <w:r w:rsidR="005D1FBE" w:rsidRPr="00B964EB">
        <w:rPr>
          <w:sz w:val="24"/>
          <w:szCs w:val="24"/>
        </w:rPr>
        <w:t xml:space="preserve"> годом</w:t>
      </w:r>
      <w:r w:rsidR="002148B1" w:rsidRPr="00B964EB">
        <w:rPr>
          <w:sz w:val="24"/>
          <w:szCs w:val="24"/>
        </w:rPr>
        <w:t xml:space="preserve"> (7</w:t>
      </w:r>
      <w:r w:rsidR="005B6132">
        <w:rPr>
          <w:sz w:val="24"/>
          <w:szCs w:val="24"/>
        </w:rPr>
        <w:t>4</w:t>
      </w:r>
      <w:r w:rsidR="002148B1" w:rsidRPr="00B964EB">
        <w:rPr>
          <w:sz w:val="24"/>
          <w:szCs w:val="24"/>
        </w:rPr>
        <w:t xml:space="preserve"> балл</w:t>
      </w:r>
      <w:r w:rsidR="005D1FBE" w:rsidRPr="00B964EB">
        <w:rPr>
          <w:sz w:val="24"/>
          <w:szCs w:val="24"/>
        </w:rPr>
        <w:t>а</w:t>
      </w:r>
      <w:r w:rsidR="002148B1" w:rsidRPr="00B964EB">
        <w:rPr>
          <w:sz w:val="24"/>
          <w:szCs w:val="24"/>
        </w:rPr>
        <w:t xml:space="preserve">). Необходимо заметить, </w:t>
      </w:r>
      <w:r w:rsidR="005D1FBE" w:rsidRPr="00B964EB">
        <w:rPr>
          <w:sz w:val="24"/>
          <w:szCs w:val="24"/>
        </w:rPr>
        <w:t>что в</w:t>
      </w:r>
      <w:r w:rsidR="002148B1" w:rsidRPr="00B964EB">
        <w:rPr>
          <w:sz w:val="24"/>
          <w:szCs w:val="24"/>
        </w:rPr>
        <w:t xml:space="preserve"> сравнении с районными показателями средний балл, полученный выпускниками 11 класса школы, выше на 1</w:t>
      </w:r>
      <w:r w:rsidR="005B6132">
        <w:rPr>
          <w:sz w:val="24"/>
          <w:szCs w:val="24"/>
        </w:rPr>
        <w:t>1</w:t>
      </w:r>
      <w:r w:rsidR="002148B1" w:rsidRPr="00B964EB">
        <w:rPr>
          <w:sz w:val="24"/>
          <w:szCs w:val="24"/>
        </w:rPr>
        <w:t xml:space="preserve"> баллов </w:t>
      </w:r>
      <w:r w:rsidR="005D1FBE" w:rsidRPr="00B964EB">
        <w:rPr>
          <w:sz w:val="24"/>
          <w:szCs w:val="24"/>
        </w:rPr>
        <w:t>(по</w:t>
      </w:r>
      <w:r w:rsidR="002148B1" w:rsidRPr="00B964EB">
        <w:rPr>
          <w:sz w:val="24"/>
          <w:szCs w:val="24"/>
        </w:rPr>
        <w:t xml:space="preserve"> району-</w:t>
      </w:r>
      <w:r w:rsidR="005D1FBE" w:rsidRPr="00B964EB">
        <w:rPr>
          <w:sz w:val="24"/>
          <w:szCs w:val="24"/>
        </w:rPr>
        <w:t xml:space="preserve"> 5</w:t>
      </w:r>
      <w:r w:rsidR="005B6132">
        <w:rPr>
          <w:sz w:val="24"/>
          <w:szCs w:val="24"/>
        </w:rPr>
        <w:t>3</w:t>
      </w:r>
      <w:r w:rsidR="005D1FBE" w:rsidRPr="00B964EB">
        <w:rPr>
          <w:sz w:val="24"/>
          <w:szCs w:val="24"/>
        </w:rPr>
        <w:t xml:space="preserve"> </w:t>
      </w:r>
      <w:r w:rsidR="002148B1" w:rsidRPr="00B964EB">
        <w:rPr>
          <w:sz w:val="24"/>
          <w:szCs w:val="24"/>
        </w:rPr>
        <w:t xml:space="preserve">б.) и это лучший результат среди других школ </w:t>
      </w:r>
      <w:r w:rsidR="005D1FBE" w:rsidRPr="00B964EB">
        <w:rPr>
          <w:sz w:val="24"/>
          <w:szCs w:val="24"/>
        </w:rPr>
        <w:t>района</w:t>
      </w:r>
      <w:r w:rsidR="005D1FBE" w:rsidRPr="00B964EB">
        <w:rPr>
          <w:b/>
          <w:bCs/>
          <w:sz w:val="24"/>
          <w:szCs w:val="24"/>
        </w:rPr>
        <w:t>.</w:t>
      </w:r>
      <w:r w:rsidR="0099211C" w:rsidRPr="00B964EB">
        <w:rPr>
          <w:b/>
          <w:bCs/>
          <w:sz w:val="24"/>
          <w:szCs w:val="24"/>
        </w:rPr>
        <w:t xml:space="preserve">                                        </w:t>
      </w:r>
    </w:p>
    <w:p w14:paraId="5083F947" w14:textId="77777777" w:rsidR="007455FA" w:rsidRPr="00B964EB" w:rsidRDefault="0099211C" w:rsidP="003C41C8">
      <w:pPr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 xml:space="preserve">   </w:t>
      </w:r>
      <w:r w:rsidR="003C41C8" w:rsidRPr="00B964EB">
        <w:rPr>
          <w:b/>
          <w:bCs/>
          <w:sz w:val="24"/>
          <w:szCs w:val="24"/>
        </w:rPr>
        <w:t xml:space="preserve"> </w:t>
      </w:r>
    </w:p>
    <w:p w14:paraId="5233CE98" w14:textId="77777777" w:rsidR="007E5FC6" w:rsidRDefault="007E5FC6" w:rsidP="007455FA">
      <w:pPr>
        <w:jc w:val="center"/>
        <w:rPr>
          <w:b/>
          <w:bCs/>
          <w:sz w:val="24"/>
          <w:szCs w:val="24"/>
        </w:rPr>
      </w:pPr>
    </w:p>
    <w:p w14:paraId="402743E7" w14:textId="77777777" w:rsidR="007E5FC6" w:rsidRDefault="007E5FC6" w:rsidP="007455FA">
      <w:pPr>
        <w:jc w:val="center"/>
        <w:rPr>
          <w:b/>
          <w:bCs/>
          <w:sz w:val="24"/>
          <w:szCs w:val="24"/>
        </w:rPr>
      </w:pPr>
    </w:p>
    <w:p w14:paraId="71FF0A9B" w14:textId="28898E5D" w:rsidR="003C41C8" w:rsidRPr="00B964EB" w:rsidRDefault="003C41C8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lastRenderedPageBreak/>
        <w:t>Результаты ЕГЭ по русскому языку</w:t>
      </w:r>
    </w:p>
    <w:p w14:paraId="6046D923" w14:textId="77777777" w:rsidR="002B270F" w:rsidRPr="00B964EB" w:rsidRDefault="002B270F" w:rsidP="007455F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04"/>
        <w:gridCol w:w="390"/>
      </w:tblGrid>
      <w:tr w:rsidR="00B964EB" w:rsidRPr="00B964EB" w14:paraId="3FF19CD1" w14:textId="77777777" w:rsidTr="007455FA">
        <w:trPr>
          <w:trHeight w:val="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5053C" w14:textId="77777777" w:rsidR="00C54237" w:rsidRPr="00B964EB" w:rsidRDefault="00C54237" w:rsidP="003C41C8">
            <w:r w:rsidRPr="00B964EB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68963" w14:textId="77777777" w:rsidR="00C54237" w:rsidRPr="00B964EB" w:rsidRDefault="00C54237" w:rsidP="00C54237">
            <w:r w:rsidRPr="00B964EB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B964EB" w:rsidRPr="00B964EB" w14:paraId="766529CA" w14:textId="77777777" w:rsidTr="007455FA">
        <w:trPr>
          <w:trHeight w:val="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9CF86" w14:textId="77777777" w:rsidR="00C54237" w:rsidRPr="00B964EB" w:rsidRDefault="00C54237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B1A1B" w14:textId="072562EC" w:rsidR="00C54237" w:rsidRPr="00B964EB" w:rsidRDefault="005B6132" w:rsidP="003C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964EB" w:rsidRPr="00B964EB" w14:paraId="782BCCEA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11C21" w14:textId="77777777" w:rsidR="00C54237" w:rsidRPr="00B964EB" w:rsidRDefault="00C54237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0D583" w14:textId="77777777" w:rsidR="00C54237" w:rsidRPr="00B964EB" w:rsidRDefault="00C54237" w:rsidP="00C54237">
            <w:pPr>
              <w:jc w:val="center"/>
            </w:pPr>
            <w:r w:rsidRPr="00B964EB">
              <w:rPr>
                <w:sz w:val="24"/>
                <w:szCs w:val="24"/>
              </w:rPr>
              <w:t>0</w:t>
            </w:r>
          </w:p>
        </w:tc>
      </w:tr>
      <w:tr w:rsidR="00B964EB" w:rsidRPr="00B964EB" w14:paraId="1F367FA6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13467" w14:textId="77777777" w:rsidR="00C54237" w:rsidRPr="00B964EB" w:rsidRDefault="00C54237" w:rsidP="0099211C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 xml:space="preserve">Количество обучающихся, которые получили высокие баллы (от </w:t>
            </w:r>
            <w:r w:rsidR="0099211C" w:rsidRPr="00B964EB">
              <w:rPr>
                <w:sz w:val="24"/>
                <w:szCs w:val="24"/>
              </w:rPr>
              <w:t>7</w:t>
            </w:r>
            <w:r w:rsidRPr="00B964EB">
              <w:rPr>
                <w:sz w:val="24"/>
                <w:szCs w:val="24"/>
              </w:rPr>
              <w:t>0 до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435F4" w14:textId="507ACF77" w:rsidR="00C54237" w:rsidRPr="00B964EB" w:rsidRDefault="005B6132" w:rsidP="003C41C8">
            <w:r>
              <w:t>1</w:t>
            </w:r>
          </w:p>
        </w:tc>
      </w:tr>
      <w:tr w:rsidR="00B964EB" w:rsidRPr="00B964EB" w14:paraId="3CA6DEAE" w14:textId="77777777" w:rsidTr="007455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BCB04" w14:textId="77777777" w:rsidR="00C54237" w:rsidRPr="00B964EB" w:rsidRDefault="00C54237" w:rsidP="003C41C8">
            <w:r w:rsidRPr="00B964EB">
              <w:rPr>
                <w:sz w:val="24"/>
                <w:szCs w:val="24"/>
              </w:rPr>
              <w:t>Средний тестовый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81C6B" w14:textId="71B6A8EF" w:rsidR="00C54237" w:rsidRPr="00B964EB" w:rsidRDefault="005B6132" w:rsidP="003C41C8">
            <w:r>
              <w:t>64</w:t>
            </w:r>
          </w:p>
        </w:tc>
      </w:tr>
    </w:tbl>
    <w:p w14:paraId="68B9A0AF" w14:textId="77777777" w:rsidR="002B270F" w:rsidRPr="00B964EB" w:rsidRDefault="002148B1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</w:t>
      </w:r>
    </w:p>
    <w:p w14:paraId="345653DC" w14:textId="30D1EAD3" w:rsidR="002148B1" w:rsidRPr="00B964EB" w:rsidRDefault="003C41C8" w:rsidP="002B270F">
      <w:pPr>
        <w:ind w:firstLine="720"/>
        <w:rPr>
          <w:sz w:val="24"/>
          <w:szCs w:val="24"/>
        </w:rPr>
      </w:pPr>
      <w:r w:rsidRPr="00B964EB">
        <w:rPr>
          <w:sz w:val="24"/>
          <w:szCs w:val="24"/>
        </w:rPr>
        <w:t>В 202</w:t>
      </w:r>
      <w:r w:rsidR="005B6132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 году ЕГЭ по математике на профильном уровне сдавали </w:t>
      </w:r>
      <w:r w:rsidR="005B6132">
        <w:rPr>
          <w:sz w:val="24"/>
          <w:szCs w:val="24"/>
        </w:rPr>
        <w:t>2</w:t>
      </w:r>
      <w:r w:rsidRPr="00B964EB">
        <w:rPr>
          <w:sz w:val="24"/>
          <w:szCs w:val="24"/>
        </w:rPr>
        <w:t xml:space="preserve"> человек</w:t>
      </w:r>
      <w:r w:rsidR="002148B1" w:rsidRPr="00B964EB">
        <w:rPr>
          <w:sz w:val="24"/>
          <w:szCs w:val="24"/>
        </w:rPr>
        <w:t>а</w:t>
      </w:r>
      <w:r w:rsidRPr="00B964EB">
        <w:rPr>
          <w:sz w:val="24"/>
          <w:szCs w:val="24"/>
        </w:rPr>
        <w:t xml:space="preserve">. Все обучающиеся успешно справились с экзаменом. Средний балл – </w:t>
      </w:r>
      <w:r w:rsidR="005D1FBE" w:rsidRPr="00B964EB">
        <w:rPr>
          <w:sz w:val="24"/>
          <w:szCs w:val="24"/>
        </w:rPr>
        <w:t>7</w:t>
      </w:r>
      <w:r w:rsidR="005B6132">
        <w:rPr>
          <w:sz w:val="24"/>
          <w:szCs w:val="24"/>
        </w:rPr>
        <w:t>4</w:t>
      </w:r>
      <w:r w:rsidRPr="00B964EB">
        <w:rPr>
          <w:sz w:val="24"/>
          <w:szCs w:val="24"/>
        </w:rPr>
        <w:t>.</w:t>
      </w:r>
      <w:r w:rsidR="002148B1" w:rsidRPr="00B964EB">
        <w:rPr>
          <w:sz w:val="24"/>
          <w:szCs w:val="24"/>
        </w:rPr>
        <w:t xml:space="preserve"> Сравнительные результаты ЕГЭ по математике профильного уровня 202</w:t>
      </w:r>
      <w:r w:rsidR="005B6132">
        <w:rPr>
          <w:sz w:val="24"/>
          <w:szCs w:val="24"/>
        </w:rPr>
        <w:t>4</w:t>
      </w:r>
      <w:r w:rsidR="002148B1" w:rsidRPr="00B964EB">
        <w:rPr>
          <w:sz w:val="24"/>
          <w:szCs w:val="24"/>
        </w:rPr>
        <w:t xml:space="preserve"> </w:t>
      </w:r>
      <w:r w:rsidR="005B6132">
        <w:rPr>
          <w:sz w:val="24"/>
          <w:szCs w:val="24"/>
        </w:rPr>
        <w:t xml:space="preserve"> года </w:t>
      </w:r>
      <w:r w:rsidR="002148B1" w:rsidRPr="00B964EB">
        <w:rPr>
          <w:sz w:val="24"/>
          <w:szCs w:val="24"/>
        </w:rPr>
        <w:t xml:space="preserve">свидетельствуют о том, что средний балл текущего года повысился на </w:t>
      </w:r>
      <w:r w:rsidR="005B6132">
        <w:rPr>
          <w:sz w:val="24"/>
          <w:szCs w:val="24"/>
        </w:rPr>
        <w:t xml:space="preserve">4 </w:t>
      </w:r>
      <w:r w:rsidR="002148B1" w:rsidRPr="00B964EB">
        <w:rPr>
          <w:sz w:val="24"/>
          <w:szCs w:val="24"/>
        </w:rPr>
        <w:t>балл</w:t>
      </w:r>
      <w:r w:rsidR="005B6132">
        <w:rPr>
          <w:sz w:val="24"/>
          <w:szCs w:val="24"/>
        </w:rPr>
        <w:t xml:space="preserve">а </w:t>
      </w:r>
      <w:r w:rsidR="002148B1" w:rsidRPr="00B964EB">
        <w:rPr>
          <w:sz w:val="24"/>
          <w:szCs w:val="24"/>
        </w:rPr>
        <w:t>(</w:t>
      </w:r>
      <w:r w:rsidR="005D1FBE" w:rsidRPr="00B964EB">
        <w:rPr>
          <w:sz w:val="24"/>
          <w:szCs w:val="24"/>
        </w:rPr>
        <w:t>70 баллов в 2024 году)</w:t>
      </w:r>
      <w:r w:rsidR="002148B1" w:rsidRPr="00B964EB">
        <w:rPr>
          <w:sz w:val="24"/>
          <w:szCs w:val="24"/>
        </w:rPr>
        <w:t>), и выше  на 1</w:t>
      </w:r>
      <w:r w:rsidR="005B6132">
        <w:rPr>
          <w:sz w:val="24"/>
          <w:szCs w:val="24"/>
        </w:rPr>
        <w:t>5</w:t>
      </w:r>
      <w:r w:rsidR="002148B1" w:rsidRPr="00B964EB">
        <w:rPr>
          <w:sz w:val="24"/>
          <w:szCs w:val="24"/>
        </w:rPr>
        <w:t xml:space="preserve"> баллов среднего балла по району.</w:t>
      </w:r>
      <w:r w:rsidR="005D1FBE" w:rsidRPr="00B964EB">
        <w:rPr>
          <w:sz w:val="24"/>
          <w:szCs w:val="24"/>
        </w:rPr>
        <w:t xml:space="preserve"> </w:t>
      </w:r>
      <w:r w:rsidRPr="00B964EB">
        <w:rPr>
          <w:sz w:val="24"/>
          <w:szCs w:val="24"/>
        </w:rPr>
        <w:t xml:space="preserve">Повышение баллов по математике в последние два года обусловлено тем, что этот предмет сдают более подготовленные обучающиеся, которые поступают в вузы, где требуется математика на профильном уровне. </w:t>
      </w:r>
    </w:p>
    <w:p w14:paraId="6EDBE32E" w14:textId="4EB5BE85" w:rsidR="002148B1" w:rsidRDefault="002148B1" w:rsidP="003C41C8">
      <w:pPr>
        <w:rPr>
          <w:sz w:val="24"/>
          <w:szCs w:val="24"/>
        </w:rPr>
      </w:pPr>
    </w:p>
    <w:p w14:paraId="2D5ACDDB" w14:textId="77777777" w:rsidR="00633C3C" w:rsidRPr="00B964EB" w:rsidRDefault="00633C3C" w:rsidP="003C41C8">
      <w:pPr>
        <w:rPr>
          <w:sz w:val="24"/>
          <w:szCs w:val="24"/>
        </w:rPr>
      </w:pPr>
    </w:p>
    <w:p w14:paraId="04A747C3" w14:textId="77777777" w:rsidR="003C41C8" w:rsidRPr="00B964EB" w:rsidRDefault="003C41C8" w:rsidP="001B0927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Средний тестовый балл ЕГЭ по математике и русскому языку за три последних года</w:t>
      </w:r>
    </w:p>
    <w:p w14:paraId="2078B49F" w14:textId="77777777" w:rsidR="001B0927" w:rsidRPr="00B964EB" w:rsidRDefault="001B0927" w:rsidP="003C41C8">
      <w:pPr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B964EB" w:rsidRPr="00B964EB" w14:paraId="70A5458A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5F4C1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B6468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7D0E2" w14:textId="77777777" w:rsidR="003C41C8" w:rsidRPr="00B964EB" w:rsidRDefault="003C41C8" w:rsidP="003C41C8">
            <w:r w:rsidRPr="00B964EB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964EB" w:rsidRPr="00B964EB" w14:paraId="5BF3CDAB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A57FD" w14:textId="77777777" w:rsidR="003C41C8" w:rsidRPr="00B964EB" w:rsidRDefault="003C41C8" w:rsidP="003C41C8">
            <w:r w:rsidRPr="00B964EB">
              <w:rPr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E3B15" w14:textId="77777777" w:rsidR="003C41C8" w:rsidRPr="00B964EB" w:rsidRDefault="002148B1" w:rsidP="003C41C8">
            <w:r w:rsidRPr="00B964EB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D7AFA" w14:textId="77777777" w:rsidR="003C41C8" w:rsidRPr="00B964EB" w:rsidRDefault="002148B1" w:rsidP="003C41C8">
            <w:r w:rsidRPr="00B964EB">
              <w:t>72</w:t>
            </w:r>
          </w:p>
        </w:tc>
      </w:tr>
      <w:tr w:rsidR="005D1FBE" w:rsidRPr="00B964EB" w14:paraId="0D5F9BB1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97583" w14:textId="67223E83" w:rsidR="005D1FBE" w:rsidRPr="00B964EB" w:rsidRDefault="005D1FBE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DEE6B" w14:textId="51860910" w:rsidR="005D1FBE" w:rsidRPr="00B964EB" w:rsidRDefault="005D1FBE" w:rsidP="003C41C8">
            <w:r w:rsidRPr="00B964EB"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051D0" w14:textId="63F1098D" w:rsidR="005D1FBE" w:rsidRPr="00B964EB" w:rsidRDefault="005D1FBE" w:rsidP="003C41C8">
            <w:r w:rsidRPr="00B964EB">
              <w:t>74</w:t>
            </w:r>
          </w:p>
        </w:tc>
      </w:tr>
      <w:tr w:rsidR="005B6132" w:rsidRPr="00B964EB" w14:paraId="59561449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62DC4" w14:textId="1D9FDC0A" w:rsidR="005B6132" w:rsidRPr="00B964EB" w:rsidRDefault="005B6132" w:rsidP="005B6132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964E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68A06" w14:textId="18C92242" w:rsidR="005B6132" w:rsidRPr="00B964EB" w:rsidRDefault="005B6132" w:rsidP="003C41C8">
            <w: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9EF81" w14:textId="77340169" w:rsidR="005B6132" w:rsidRPr="00B964EB" w:rsidRDefault="005B6132" w:rsidP="003C41C8">
            <w:r>
              <w:t>64</w:t>
            </w:r>
          </w:p>
        </w:tc>
      </w:tr>
    </w:tbl>
    <w:p w14:paraId="3325F4E9" w14:textId="77777777" w:rsidR="007455FA" w:rsidRPr="00B964EB" w:rsidRDefault="007455FA" w:rsidP="003C41C8">
      <w:pPr>
        <w:rPr>
          <w:b/>
          <w:bCs/>
          <w:sz w:val="24"/>
          <w:szCs w:val="24"/>
        </w:rPr>
      </w:pPr>
    </w:p>
    <w:p w14:paraId="523155AD" w14:textId="7101DFBC" w:rsidR="003C41C8" w:rsidRPr="00B964EB" w:rsidRDefault="003C41C8" w:rsidP="001B0927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ЕГЭ в 202</w:t>
      </w:r>
      <w:r w:rsidR="005B6132">
        <w:rPr>
          <w:b/>
          <w:bCs/>
          <w:sz w:val="24"/>
          <w:szCs w:val="24"/>
        </w:rPr>
        <w:t>5</w:t>
      </w:r>
      <w:r w:rsidRPr="00B964EB">
        <w:rPr>
          <w:b/>
          <w:bCs/>
          <w:sz w:val="24"/>
          <w:szCs w:val="24"/>
        </w:rPr>
        <w:t> году</w:t>
      </w:r>
    </w:p>
    <w:p w14:paraId="49B0AF2E" w14:textId="77777777" w:rsidR="001B0927" w:rsidRPr="00B964EB" w:rsidRDefault="001B0927" w:rsidP="001B092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4"/>
        <w:gridCol w:w="3293"/>
        <w:gridCol w:w="4045"/>
      </w:tblGrid>
      <w:tr w:rsidR="00B964EB" w:rsidRPr="00B964EB" w14:paraId="41D92649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D4FAE" w14:textId="77777777" w:rsidR="002148B1" w:rsidRPr="00B964EB" w:rsidRDefault="002148B1" w:rsidP="003C41C8">
            <w:pPr>
              <w:jc w:val="center"/>
              <w:rPr>
                <w:sz w:val="24"/>
                <w:szCs w:val="24"/>
              </w:rPr>
            </w:pPr>
            <w:r w:rsidRPr="00B964EB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68321" w14:textId="77777777" w:rsidR="002148B1" w:rsidRPr="00B964EB" w:rsidRDefault="002148B1" w:rsidP="003C41C8">
            <w:r w:rsidRPr="00B964EB">
              <w:rPr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15651" w14:textId="77777777" w:rsidR="002148B1" w:rsidRPr="00B964EB" w:rsidRDefault="002148B1" w:rsidP="003C41C8">
            <w:r w:rsidRPr="00B964EB">
              <w:rPr>
                <w:b/>
                <w:bCs/>
                <w:sz w:val="24"/>
                <w:szCs w:val="24"/>
              </w:rPr>
              <w:t>Средний</w:t>
            </w:r>
            <w:r w:rsidRPr="00B964EB">
              <w:br/>
            </w:r>
            <w:r w:rsidRPr="00B964EB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B964EB" w:rsidRPr="00B964EB" w14:paraId="741A7DE4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E9596" w14:textId="77777777" w:rsidR="002148B1" w:rsidRPr="00B964EB" w:rsidRDefault="002148B1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D77E1" w14:textId="127BB60A" w:rsidR="002148B1" w:rsidRPr="00B964EB" w:rsidRDefault="005B6132" w:rsidP="00214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CCB27" w14:textId="07B1706A" w:rsidR="002148B1" w:rsidRPr="00B964EB" w:rsidRDefault="005B6132" w:rsidP="003C41C8">
            <w:r>
              <w:t>64</w:t>
            </w:r>
          </w:p>
        </w:tc>
      </w:tr>
      <w:tr w:rsidR="00B964EB" w:rsidRPr="00B964EB" w14:paraId="2B8D1AF5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35FE9" w14:textId="77777777" w:rsidR="002148B1" w:rsidRPr="00B964EB" w:rsidRDefault="002148B1" w:rsidP="003C41C8">
            <w:r w:rsidRPr="00B964EB">
              <w:rPr>
                <w:sz w:val="24"/>
                <w:szCs w:val="24"/>
              </w:rPr>
              <w:lastRenderedPageBreak/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34E86" w14:textId="30CC487F" w:rsidR="002148B1" w:rsidRPr="00B964EB" w:rsidRDefault="005B6132" w:rsidP="002148B1">
            <w:pPr>
              <w:jc w:val="center"/>
            </w:pPr>
            <w:r>
              <w:t>2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8658F" w14:textId="4CA826BC" w:rsidR="002148B1" w:rsidRPr="00B964EB" w:rsidRDefault="005B6132" w:rsidP="003C41C8">
            <w:r>
              <w:t>74</w:t>
            </w:r>
          </w:p>
        </w:tc>
      </w:tr>
      <w:tr w:rsidR="005B6132" w:rsidRPr="00B964EB" w14:paraId="58C0CD60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CEED1" w14:textId="3B24D734" w:rsidR="005B6132" w:rsidRPr="00B964EB" w:rsidRDefault="005B6132" w:rsidP="005B6132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Математика (</w:t>
            </w:r>
            <w:r>
              <w:rPr>
                <w:sz w:val="24"/>
                <w:szCs w:val="24"/>
              </w:rPr>
              <w:t>базовый</w:t>
            </w:r>
            <w:r w:rsidRPr="00B964EB">
              <w:rPr>
                <w:sz w:val="24"/>
                <w:szCs w:val="24"/>
              </w:rPr>
              <w:t xml:space="preserve">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2CF2C" w14:textId="0F60BAA3" w:rsidR="005B6132" w:rsidRDefault="005B6132" w:rsidP="002148B1">
            <w:pPr>
              <w:jc w:val="center"/>
            </w:pPr>
            <w:r>
              <w:t>1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29F95" w14:textId="0CE4C367" w:rsidR="005B6132" w:rsidRDefault="005B6132" w:rsidP="003C41C8">
            <w:r>
              <w:t>5</w:t>
            </w:r>
          </w:p>
        </w:tc>
      </w:tr>
      <w:tr w:rsidR="005B6132" w:rsidRPr="00B964EB" w14:paraId="234451E0" w14:textId="77777777" w:rsidTr="001B09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FF415" w14:textId="77777777" w:rsidR="005B6132" w:rsidRPr="00B964EB" w:rsidRDefault="005B6132" w:rsidP="003C41C8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3A39F" w14:textId="5BFAC3AD" w:rsidR="005B6132" w:rsidRPr="00B964EB" w:rsidRDefault="005B6132" w:rsidP="002148B1">
            <w:pPr>
              <w:jc w:val="center"/>
            </w:pPr>
            <w:r>
              <w:t>2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8C402" w14:textId="405838B6" w:rsidR="005B6132" w:rsidRPr="00B964EB" w:rsidRDefault="005B6132" w:rsidP="003C41C8">
            <w:r>
              <w:t>57</w:t>
            </w:r>
          </w:p>
        </w:tc>
      </w:tr>
    </w:tbl>
    <w:p w14:paraId="0F05CD5A" w14:textId="77777777" w:rsidR="001B0927" w:rsidRPr="00B964EB" w:rsidRDefault="001B0927" w:rsidP="003C41C8">
      <w:pPr>
        <w:rPr>
          <w:sz w:val="24"/>
          <w:szCs w:val="24"/>
        </w:rPr>
      </w:pPr>
    </w:p>
    <w:p w14:paraId="6CA3BA67" w14:textId="3C6E293F" w:rsidR="0035265B" w:rsidRPr="00B964EB" w:rsidRDefault="003C41C8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>Все выпускники 11-</w:t>
      </w:r>
      <w:r w:rsidR="0035265B" w:rsidRPr="00B964EB">
        <w:rPr>
          <w:sz w:val="24"/>
          <w:szCs w:val="24"/>
        </w:rPr>
        <w:t>го</w:t>
      </w:r>
      <w:r w:rsidRPr="00B964EB">
        <w:rPr>
          <w:sz w:val="24"/>
          <w:szCs w:val="24"/>
        </w:rPr>
        <w:t xml:space="preserve"> класс</w:t>
      </w:r>
      <w:r w:rsidR="0035265B" w:rsidRPr="00B964EB">
        <w:rPr>
          <w:sz w:val="24"/>
          <w:szCs w:val="24"/>
        </w:rPr>
        <w:t>а</w:t>
      </w:r>
      <w:r w:rsidRPr="00B964EB">
        <w:rPr>
          <w:sz w:val="24"/>
          <w:szCs w:val="24"/>
        </w:rPr>
        <w:t xml:space="preserve"> успешно завершили учебный год и получили аттестаты. </w:t>
      </w:r>
    </w:p>
    <w:p w14:paraId="6931181F" w14:textId="77777777" w:rsidR="004F7405" w:rsidRPr="00B964EB" w:rsidRDefault="004F7405" w:rsidP="003C41C8">
      <w:pPr>
        <w:rPr>
          <w:sz w:val="24"/>
          <w:szCs w:val="24"/>
        </w:rPr>
      </w:pPr>
    </w:p>
    <w:p w14:paraId="6032F0E9" w14:textId="4049F87D" w:rsidR="0035265B" w:rsidRPr="00B964EB" w:rsidRDefault="004F7405" w:rsidP="003C41C8">
      <w:pPr>
        <w:rPr>
          <w:sz w:val="24"/>
          <w:szCs w:val="24"/>
        </w:rPr>
      </w:pPr>
      <w:r w:rsidRPr="00B964EB">
        <w:rPr>
          <w:sz w:val="24"/>
          <w:szCs w:val="24"/>
        </w:rPr>
        <w:t>Количество обучающихся, получивших в 202</w:t>
      </w:r>
      <w:r w:rsidR="009B088B">
        <w:rPr>
          <w:sz w:val="24"/>
          <w:szCs w:val="24"/>
        </w:rPr>
        <w:t>4</w:t>
      </w:r>
      <w:r w:rsidRPr="00B964EB">
        <w:rPr>
          <w:sz w:val="24"/>
          <w:szCs w:val="24"/>
        </w:rPr>
        <w:t>/2</w:t>
      </w:r>
      <w:r w:rsidR="009B088B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 учебном году аттестат о среднем общем образовании с отличием и медаль «За особые успехи в учении», – 1 человек, что составило </w:t>
      </w:r>
      <w:r w:rsidR="009B088B">
        <w:rPr>
          <w:sz w:val="24"/>
          <w:szCs w:val="24"/>
        </w:rPr>
        <w:t>33,3</w:t>
      </w:r>
      <w:r w:rsidRPr="00B964EB">
        <w:rPr>
          <w:sz w:val="24"/>
          <w:szCs w:val="24"/>
        </w:rPr>
        <w:t xml:space="preserve"> процентов от общей численности выпускников 202</w:t>
      </w:r>
      <w:r w:rsidR="009B088B">
        <w:rPr>
          <w:sz w:val="24"/>
          <w:szCs w:val="24"/>
        </w:rPr>
        <w:t>5</w:t>
      </w:r>
      <w:r w:rsidRPr="00B964EB">
        <w:rPr>
          <w:sz w:val="24"/>
          <w:szCs w:val="24"/>
        </w:rPr>
        <w:t> года.</w:t>
      </w:r>
    </w:p>
    <w:p w14:paraId="69F9A9B6" w14:textId="3D64BEA6" w:rsidR="004F7405" w:rsidRPr="00B964EB" w:rsidRDefault="004F7405" w:rsidP="004F7405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b/>
          <w:bCs/>
          <w:sz w:val="24"/>
          <w:szCs w:val="24"/>
          <w:lang w:eastAsia="en-US"/>
        </w:rPr>
        <w:t xml:space="preserve">Количество медалистов за последние </w:t>
      </w:r>
      <w:r w:rsidR="009B088B">
        <w:rPr>
          <w:rFonts w:eastAsia="Times New Roman"/>
          <w:b/>
          <w:bCs/>
          <w:sz w:val="24"/>
          <w:szCs w:val="24"/>
          <w:lang w:eastAsia="en-US"/>
        </w:rPr>
        <w:t xml:space="preserve">шесть </w:t>
      </w:r>
      <w:r w:rsidRPr="00B964EB">
        <w:rPr>
          <w:rFonts w:eastAsia="Times New Roman"/>
          <w:b/>
          <w:bCs/>
          <w:sz w:val="24"/>
          <w:szCs w:val="24"/>
          <w:lang w:eastAsia="en-US"/>
        </w:rPr>
        <w:t>лет</w:t>
      </w:r>
    </w:p>
    <w:tbl>
      <w:tblPr>
        <w:tblW w:w="502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4"/>
        <w:gridCol w:w="2392"/>
        <w:gridCol w:w="2252"/>
        <w:gridCol w:w="2813"/>
        <w:gridCol w:w="2392"/>
        <w:gridCol w:w="2555"/>
      </w:tblGrid>
      <w:tr w:rsidR="009B088B" w:rsidRPr="00B964EB" w14:paraId="0CA4EB9C" w14:textId="3A1F205F" w:rsidTr="009B088B">
        <w:tc>
          <w:tcPr>
            <w:tcW w:w="41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08ED9" w14:textId="77777777" w:rsidR="009B088B" w:rsidRPr="00B964EB" w:rsidRDefault="009B088B" w:rsidP="004F7405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Медаль «За особые успехи в учении»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ABDC" w14:textId="77777777" w:rsidR="009B088B" w:rsidRPr="00B964EB" w:rsidRDefault="009B088B" w:rsidP="004F7405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B088B" w:rsidRPr="00B964EB" w14:paraId="6F47DA5A" w14:textId="74B2FE78" w:rsidTr="009B088B"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F6BCE" w14:textId="77777777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2020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79726" w14:textId="77777777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2021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E7A6D" w14:textId="77777777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2022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B7779" w14:textId="77777777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3288F" w14:textId="77777777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2024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42D9" w14:textId="5269B150" w:rsidR="009B088B" w:rsidRPr="009B088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2025</w:t>
            </w:r>
          </w:p>
        </w:tc>
      </w:tr>
      <w:tr w:rsidR="009B088B" w:rsidRPr="00B964EB" w14:paraId="7C37F3E6" w14:textId="56E63F0B" w:rsidTr="009B088B"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097D2" w14:textId="0C639D18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D2722" w14:textId="41450968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32702" w14:textId="1D166F0E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C41AE" w14:textId="59C7E412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094C5" w14:textId="6B454C94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7C62" w14:textId="3BC4319D" w:rsidR="009B088B" w:rsidRPr="00B964EB" w:rsidRDefault="009B088B" w:rsidP="004F740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0994B073" w14:textId="15FE9613" w:rsidR="004F7405" w:rsidRPr="00B964EB" w:rsidRDefault="004F7405" w:rsidP="004F7405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en-US"/>
        </w:rPr>
      </w:pPr>
      <w:r w:rsidRPr="00B964EB">
        <w:rPr>
          <w:rFonts w:eastAsia="Times New Roman"/>
          <w:b/>
          <w:bCs/>
          <w:sz w:val="24"/>
          <w:szCs w:val="24"/>
          <w:lang w:eastAsia="en-US"/>
        </w:rPr>
        <w:t>Получили медаль «За особые успехи в учении» в 202</w:t>
      </w:r>
      <w:r w:rsidR="009B088B">
        <w:rPr>
          <w:rFonts w:eastAsia="Times New Roman"/>
          <w:b/>
          <w:bCs/>
          <w:sz w:val="24"/>
          <w:szCs w:val="24"/>
          <w:lang w:eastAsia="en-US"/>
        </w:rPr>
        <w:t>4</w:t>
      </w:r>
      <w:r w:rsidRPr="00B964EB">
        <w:rPr>
          <w:rFonts w:eastAsia="Times New Roman"/>
          <w:b/>
          <w:bCs/>
          <w:sz w:val="24"/>
          <w:szCs w:val="24"/>
          <w:lang w:eastAsia="en-US"/>
        </w:rPr>
        <w:t>–202</w:t>
      </w:r>
      <w:r w:rsidR="009B088B">
        <w:rPr>
          <w:rFonts w:eastAsia="Times New Roman"/>
          <w:b/>
          <w:bCs/>
          <w:sz w:val="24"/>
          <w:szCs w:val="24"/>
          <w:lang w:eastAsia="en-US"/>
        </w:rPr>
        <w:t>5</w:t>
      </w:r>
      <w:r w:rsidRPr="00B964EB">
        <w:rPr>
          <w:rFonts w:eastAsia="Times New Roman"/>
          <w:b/>
          <w:bCs/>
          <w:sz w:val="24"/>
          <w:szCs w:val="24"/>
          <w:lang w:val="en-US" w:eastAsia="en-US"/>
        </w:rPr>
        <w:t> </w:t>
      </w:r>
      <w:r w:rsidRPr="00B964EB">
        <w:rPr>
          <w:rFonts w:eastAsia="Times New Roman"/>
          <w:b/>
          <w:bCs/>
          <w:sz w:val="24"/>
          <w:szCs w:val="24"/>
          <w:lang w:eastAsia="en-US"/>
        </w:rPr>
        <w:t>учебном году</w:t>
      </w:r>
    </w:p>
    <w:tbl>
      <w:tblPr>
        <w:tblW w:w="310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2"/>
        <w:gridCol w:w="5958"/>
        <w:gridCol w:w="1437"/>
      </w:tblGrid>
      <w:tr w:rsidR="00B964EB" w:rsidRPr="00B964EB" w14:paraId="5DB7327A" w14:textId="77777777" w:rsidTr="004F7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1E2DA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88C15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 xml:space="preserve">Ф. И. О. </w:t>
            </w:r>
            <w:proofErr w:type="spellStart"/>
            <w:r w:rsidRPr="00B964EB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выпускника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2AEAA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proofErr w:type="spellStart"/>
            <w:r w:rsidRPr="00B964EB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Класс</w:t>
            </w:r>
            <w:proofErr w:type="spellEnd"/>
          </w:p>
        </w:tc>
      </w:tr>
      <w:tr w:rsidR="004F7405" w:rsidRPr="00B964EB" w14:paraId="003A8284" w14:textId="77777777" w:rsidTr="004F7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863FC" w14:textId="77777777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0A971" w14:textId="5974D137" w:rsidR="004F7405" w:rsidRPr="00B964EB" w:rsidRDefault="009B088B" w:rsidP="009B088B">
            <w:pPr>
              <w:spacing w:before="100" w:beforeAutospacing="1" w:after="100" w:afterAutospacing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Негрова Ольга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1274D" w14:textId="7F54290D" w:rsidR="004F7405" w:rsidRPr="00B964EB" w:rsidRDefault="004F7405" w:rsidP="004F7405">
            <w:pPr>
              <w:spacing w:before="100" w:beforeAutospacing="1" w:after="100" w:afterAutospacing="1"/>
              <w:rPr>
                <w:rFonts w:eastAsia="Times New Roman"/>
                <w:lang w:val="en-US" w:eastAsia="en-US"/>
              </w:rPr>
            </w:pPr>
            <w:r w:rsidRPr="00B964EB">
              <w:rPr>
                <w:rFonts w:eastAsia="Times New Roman"/>
                <w:sz w:val="24"/>
                <w:szCs w:val="24"/>
                <w:lang w:val="en-US" w:eastAsia="en-US"/>
              </w:rPr>
              <w:t>11</w:t>
            </w:r>
          </w:p>
        </w:tc>
      </w:tr>
    </w:tbl>
    <w:p w14:paraId="475DF818" w14:textId="77777777" w:rsidR="002B270F" w:rsidRPr="00B964EB" w:rsidRDefault="002B270F" w:rsidP="007455FA">
      <w:pPr>
        <w:jc w:val="center"/>
        <w:rPr>
          <w:b/>
          <w:bCs/>
          <w:sz w:val="24"/>
          <w:szCs w:val="24"/>
        </w:rPr>
      </w:pPr>
    </w:p>
    <w:p w14:paraId="1AB96C28" w14:textId="77777777" w:rsidR="009F2178" w:rsidRDefault="00B0246F" w:rsidP="007455FA">
      <w:pPr>
        <w:jc w:val="center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Результаты ВПР</w:t>
      </w:r>
    </w:p>
    <w:p w14:paraId="7B039E7C" w14:textId="5676E910" w:rsidR="00DE6320" w:rsidRPr="00B964EB" w:rsidRDefault="00B0246F" w:rsidP="0027039A">
      <w:pPr>
        <w:jc w:val="both"/>
        <w:rPr>
          <w:b/>
          <w:bCs/>
          <w:sz w:val="24"/>
          <w:szCs w:val="24"/>
        </w:rPr>
      </w:pPr>
      <w:r w:rsidRPr="00B964EB">
        <w:rPr>
          <w:b/>
          <w:bCs/>
          <w:sz w:val="24"/>
          <w:szCs w:val="24"/>
        </w:rPr>
        <w:t> </w:t>
      </w:r>
    </w:p>
    <w:p w14:paraId="6E05888B" w14:textId="3F142E18" w:rsidR="009F2178" w:rsidRPr="009F2178" w:rsidRDefault="009F2178" w:rsidP="002703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7039A">
        <w:rPr>
          <w:sz w:val="24"/>
          <w:szCs w:val="24"/>
        </w:rPr>
        <w:tab/>
      </w:r>
      <w:r w:rsidRPr="009F2178">
        <w:rPr>
          <w:sz w:val="24"/>
          <w:szCs w:val="24"/>
        </w:rPr>
        <w:t>В 2025 году в соответствии с Правилами проведения мероприятий по оценке качества образования, утвержденными постановлением Правительства от 30.04.2024 № 556, Порядком проведения всероссийских проверочных работ в 2025 году были организованы и проведены ВПР в 4, 5, 6, 7, 8-х и 10-х классах.</w:t>
      </w:r>
    </w:p>
    <w:p w14:paraId="49C2F111" w14:textId="1C9D0D4C" w:rsidR="00E93D6D" w:rsidRPr="00B964EB" w:rsidRDefault="000C53CC" w:rsidP="0027039A">
      <w:pPr>
        <w:ind w:firstLine="720"/>
        <w:contextualSpacing/>
        <w:jc w:val="both"/>
        <w:rPr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Ученики в целом справились с предложенными работами и продемонстрировали достаточный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 было рекомендовано:</w:t>
      </w:r>
    </w:p>
    <w:p w14:paraId="56A6FE54" w14:textId="77777777" w:rsidR="00972E88" w:rsidRPr="00B964EB" w:rsidRDefault="000C53CC" w:rsidP="0027039A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спланировать коррекционную работу, чтобы устранить пробелы;</w:t>
      </w:r>
    </w:p>
    <w:p w14:paraId="5F77BE98" w14:textId="77777777" w:rsidR="00972E88" w:rsidRPr="00B964EB" w:rsidRDefault="000C53CC" w:rsidP="0027039A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lastRenderedPageBreak/>
        <w:t>организовать повторение по темам, проблемным для класса в целом;</w:t>
      </w:r>
    </w:p>
    <w:p w14:paraId="0FD7C482" w14:textId="77777777" w:rsidR="00972E88" w:rsidRPr="00B964EB" w:rsidRDefault="000C53CC" w:rsidP="0027039A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14:paraId="639A694B" w14:textId="77777777" w:rsidR="00972E88" w:rsidRPr="00B964EB" w:rsidRDefault="00972E88" w:rsidP="0027039A">
      <w:pPr>
        <w:spacing w:line="12" w:lineRule="exact"/>
        <w:jc w:val="both"/>
        <w:rPr>
          <w:rFonts w:eastAsia="Times New Roman"/>
          <w:sz w:val="24"/>
          <w:szCs w:val="24"/>
        </w:rPr>
      </w:pPr>
    </w:p>
    <w:p w14:paraId="35C659AF" w14:textId="77777777" w:rsidR="00972E88" w:rsidRPr="00B964EB" w:rsidRDefault="000C53CC" w:rsidP="0027039A">
      <w:pPr>
        <w:numPr>
          <w:ilvl w:val="0"/>
          <w:numId w:val="6"/>
        </w:numPr>
        <w:tabs>
          <w:tab w:val="left" w:pos="917"/>
        </w:tabs>
        <w:spacing w:line="234" w:lineRule="auto"/>
        <w:ind w:firstLine="4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14:paraId="156B5695" w14:textId="77777777" w:rsidR="00972E88" w:rsidRPr="00B964EB" w:rsidRDefault="00972E88" w:rsidP="0027039A">
      <w:pPr>
        <w:spacing w:line="1" w:lineRule="exact"/>
        <w:jc w:val="both"/>
        <w:rPr>
          <w:rFonts w:eastAsia="Times New Roman"/>
          <w:sz w:val="24"/>
          <w:szCs w:val="24"/>
        </w:rPr>
      </w:pPr>
    </w:p>
    <w:p w14:paraId="51E55AF5" w14:textId="77777777" w:rsidR="00B0246F" w:rsidRPr="00B964EB" w:rsidRDefault="000C53CC" w:rsidP="0027039A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совершенствовать навыки работы учеников со справочной литературой</w:t>
      </w:r>
      <w:r w:rsidR="00B0246F" w:rsidRPr="00B964EB">
        <w:rPr>
          <w:rFonts w:eastAsia="Times New Roman"/>
          <w:sz w:val="24"/>
          <w:szCs w:val="24"/>
        </w:rPr>
        <w:t>;</w:t>
      </w:r>
    </w:p>
    <w:p w14:paraId="17643FC1" w14:textId="0F7B1503" w:rsidR="00AC0AAD" w:rsidRPr="0027039A" w:rsidRDefault="00B0246F" w:rsidP="0027039A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  <w:r w:rsidRPr="00B964EB">
        <w:rPr>
          <w:sz w:val="24"/>
          <w:szCs w:val="24"/>
        </w:rPr>
        <w:t xml:space="preserve">  работать </w:t>
      </w:r>
      <w:r w:rsidR="007B1493" w:rsidRPr="00B964EB">
        <w:rPr>
          <w:sz w:val="24"/>
          <w:szCs w:val="24"/>
        </w:rPr>
        <w:t>над сформированностью</w:t>
      </w:r>
      <w:r w:rsidRPr="00B964EB">
        <w:rPr>
          <w:sz w:val="24"/>
          <w:szCs w:val="24"/>
        </w:rPr>
        <w:t xml:space="preserve"> навыков самоконтроля, включая навыки внимательного прочтения текста задания,</w:t>
      </w:r>
      <w:r w:rsidR="0027039A">
        <w:rPr>
          <w:sz w:val="24"/>
          <w:szCs w:val="24"/>
        </w:rPr>
        <w:t xml:space="preserve"> </w:t>
      </w:r>
      <w:r w:rsidRPr="00B964EB">
        <w:rPr>
          <w:sz w:val="24"/>
          <w:szCs w:val="24"/>
        </w:rPr>
        <w:t>предварительной оценки правильности полученного ответа и его проверк</w:t>
      </w:r>
      <w:r w:rsidR="007B1493" w:rsidRPr="00B964EB">
        <w:rPr>
          <w:sz w:val="24"/>
          <w:szCs w:val="24"/>
        </w:rPr>
        <w:t>и.</w:t>
      </w:r>
    </w:p>
    <w:p w14:paraId="7FE1DF17" w14:textId="77777777" w:rsidR="0027039A" w:rsidRPr="00B964EB" w:rsidRDefault="0027039A" w:rsidP="0027039A">
      <w:pPr>
        <w:numPr>
          <w:ilvl w:val="0"/>
          <w:numId w:val="6"/>
        </w:numPr>
        <w:tabs>
          <w:tab w:val="left" w:pos="920"/>
        </w:tabs>
        <w:ind w:left="920" w:hanging="916"/>
        <w:jc w:val="both"/>
        <w:rPr>
          <w:rFonts w:eastAsia="Times New Roman"/>
          <w:sz w:val="24"/>
          <w:szCs w:val="24"/>
        </w:rPr>
      </w:pPr>
    </w:p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320"/>
        <w:gridCol w:w="1580"/>
        <w:gridCol w:w="2380"/>
        <w:gridCol w:w="2040"/>
        <w:gridCol w:w="1439"/>
        <w:gridCol w:w="5386"/>
        <w:gridCol w:w="280"/>
        <w:gridCol w:w="30"/>
      </w:tblGrid>
      <w:tr w:rsidR="00B964EB" w:rsidRPr="00B964EB" w14:paraId="032D3B36" w14:textId="77777777" w:rsidTr="0027039A">
        <w:trPr>
          <w:trHeight w:val="563"/>
        </w:trPr>
        <w:tc>
          <w:tcPr>
            <w:tcW w:w="14175" w:type="dxa"/>
            <w:gridSpan w:val="7"/>
          </w:tcPr>
          <w:p w14:paraId="25734368" w14:textId="375105D3" w:rsidR="00972E88" w:rsidRPr="00B964EB" w:rsidRDefault="000C53CC" w:rsidP="0027039A">
            <w:pPr>
              <w:jc w:val="center"/>
              <w:rPr>
                <w:b/>
                <w:sz w:val="24"/>
                <w:szCs w:val="24"/>
              </w:rPr>
            </w:pPr>
            <w:r w:rsidRPr="00B964EB">
              <w:rPr>
                <w:rFonts w:eastAsia="Times New Roman"/>
                <w:b/>
                <w:sz w:val="24"/>
                <w:szCs w:val="24"/>
              </w:rPr>
              <w:t>Информация о количестве победителей и призеров муниципального этапа Всероссийской олимпиады школьников в 202</w:t>
            </w:r>
            <w:r w:rsidR="00141FDF">
              <w:rPr>
                <w:rFonts w:eastAsia="Times New Roman"/>
                <w:b/>
                <w:sz w:val="24"/>
                <w:szCs w:val="24"/>
              </w:rPr>
              <w:t>4</w:t>
            </w:r>
            <w:r w:rsidRPr="00B964EB">
              <w:rPr>
                <w:rFonts w:eastAsia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80" w:type="dxa"/>
            <w:vAlign w:val="bottom"/>
          </w:tcPr>
          <w:p w14:paraId="290915FE" w14:textId="77777777" w:rsidR="00AC0AAD" w:rsidRPr="00B964EB" w:rsidRDefault="00AC0AAD" w:rsidP="00E93D6D">
            <w:pPr>
              <w:rPr>
                <w:sz w:val="24"/>
                <w:szCs w:val="24"/>
              </w:rPr>
            </w:pPr>
          </w:p>
          <w:p w14:paraId="20AA0355" w14:textId="77777777" w:rsidR="00AC0AAD" w:rsidRPr="00B964EB" w:rsidRDefault="00AC0AAD" w:rsidP="00E93D6D">
            <w:pPr>
              <w:rPr>
                <w:sz w:val="24"/>
                <w:szCs w:val="24"/>
              </w:rPr>
            </w:pPr>
          </w:p>
          <w:p w14:paraId="249F5236" w14:textId="77777777" w:rsidR="00AC0AAD" w:rsidRPr="00B964EB" w:rsidRDefault="00AC0AAD" w:rsidP="00E93D6D">
            <w:pPr>
              <w:rPr>
                <w:sz w:val="24"/>
                <w:szCs w:val="24"/>
              </w:rPr>
            </w:pPr>
          </w:p>
          <w:p w14:paraId="51EDB5D6" w14:textId="354EA1BB" w:rsidR="00AC0AAD" w:rsidRPr="00B964EB" w:rsidRDefault="00AC0AAD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765B068" w14:textId="77777777" w:rsidR="00972E88" w:rsidRPr="00B964EB" w:rsidRDefault="00972E88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1B5E6A66" w14:textId="77777777" w:rsidTr="00ED0846">
        <w:trPr>
          <w:trHeight w:val="287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79452748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6D00FCDA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59F1262A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1351F38D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14:paraId="49F916FA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14:paraId="73F35BD8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8" w:space="0" w:color="auto"/>
            </w:tcBorders>
            <w:vAlign w:val="bottom"/>
          </w:tcPr>
          <w:p w14:paraId="5A17644E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E6FE179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529B055" w14:textId="77777777" w:rsidR="00972E88" w:rsidRPr="00B964EB" w:rsidRDefault="00972E88" w:rsidP="00E93D6D">
            <w:pPr>
              <w:rPr>
                <w:sz w:val="1"/>
                <w:szCs w:val="1"/>
              </w:rPr>
            </w:pPr>
          </w:p>
        </w:tc>
      </w:tr>
      <w:tr w:rsidR="00B964EB" w:rsidRPr="00B964EB" w14:paraId="7EEF0BD2" w14:textId="77777777" w:rsidTr="00ED0846">
        <w:trPr>
          <w:trHeight w:val="356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0248367" w14:textId="77777777" w:rsidR="00972E88" w:rsidRPr="00B964EB" w:rsidRDefault="00972E88" w:rsidP="00E93D6D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D1D0AC" w14:textId="77777777" w:rsidR="00972E88" w:rsidRPr="00B964EB" w:rsidRDefault="000C53CC" w:rsidP="00E93D6D">
            <w:pPr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№п/п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033F308D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2A365170" w14:textId="77777777" w:rsidR="00972E88" w:rsidRPr="00B964EB" w:rsidRDefault="000C53CC" w:rsidP="00E93D6D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Предмет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F02B8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14:paraId="06780CD6" w14:textId="77777777" w:rsidR="00972E88" w:rsidRPr="00B964EB" w:rsidRDefault="00972E88" w:rsidP="00E93D6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8" w:space="0" w:color="auto"/>
            </w:tcBorders>
            <w:vAlign w:val="bottom"/>
          </w:tcPr>
          <w:p w14:paraId="469125DD" w14:textId="77777777" w:rsidR="00972E88" w:rsidRPr="00B964EB" w:rsidRDefault="000C53CC" w:rsidP="00457235">
            <w:pPr>
              <w:ind w:left="-325" w:right="1120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66767E" w14:textId="77777777" w:rsidR="00972E88" w:rsidRPr="00B964EB" w:rsidRDefault="00972E88" w:rsidP="00E93D6D"/>
        </w:tc>
        <w:tc>
          <w:tcPr>
            <w:tcW w:w="30" w:type="dxa"/>
            <w:vAlign w:val="bottom"/>
          </w:tcPr>
          <w:p w14:paraId="7ADCAD3E" w14:textId="77777777" w:rsidR="00972E88" w:rsidRPr="00B964EB" w:rsidRDefault="00972E88" w:rsidP="00E93D6D">
            <w:pPr>
              <w:rPr>
                <w:sz w:val="1"/>
                <w:szCs w:val="1"/>
              </w:rPr>
            </w:pPr>
          </w:p>
        </w:tc>
      </w:tr>
      <w:tr w:rsidR="00B964EB" w:rsidRPr="00141FDF" w14:paraId="4D9FDD25" w14:textId="77777777" w:rsidTr="00ED0846">
        <w:trPr>
          <w:trHeight w:val="261"/>
        </w:trPr>
        <w:tc>
          <w:tcPr>
            <w:tcW w:w="30" w:type="dxa"/>
            <w:shd w:val="clear" w:color="auto" w:fill="000000"/>
            <w:vAlign w:val="bottom"/>
          </w:tcPr>
          <w:p w14:paraId="33A57180" w14:textId="77777777" w:rsidR="001B329D" w:rsidRPr="00141FDF" w:rsidRDefault="001B329D" w:rsidP="00E93D6D">
            <w:pPr>
              <w:rPr>
                <w:color w:val="C0000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CFFF8DD" w14:textId="77777777" w:rsidR="001B329D" w:rsidRPr="00ED0846" w:rsidRDefault="007F6F32" w:rsidP="00E93D6D">
            <w:pPr>
              <w:rPr>
                <w:sz w:val="24"/>
                <w:szCs w:val="24"/>
              </w:rPr>
            </w:pPr>
            <w:r w:rsidRPr="00ED0846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vAlign w:val="bottom"/>
          </w:tcPr>
          <w:p w14:paraId="32FB2D6C" w14:textId="77777777" w:rsidR="001B329D" w:rsidRPr="00141FDF" w:rsidRDefault="001B329D" w:rsidP="00E93D6D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14:paraId="690A5AE1" w14:textId="77777777" w:rsidR="001B329D" w:rsidRPr="00ED0846" w:rsidRDefault="001B329D" w:rsidP="00805DAE">
            <w:pPr>
              <w:jc w:val="center"/>
              <w:rPr>
                <w:sz w:val="24"/>
                <w:szCs w:val="24"/>
              </w:rPr>
            </w:pPr>
            <w:r w:rsidRPr="00ED0846">
              <w:rPr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14:paraId="4D4D50FD" w14:textId="77777777" w:rsidR="001B329D" w:rsidRPr="00ED0846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bottom"/>
          </w:tcPr>
          <w:p w14:paraId="2A28DF4A" w14:textId="77777777" w:rsidR="001B329D" w:rsidRPr="00ED0846" w:rsidRDefault="001B329D" w:rsidP="00805DA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14:paraId="7D0AEA81" w14:textId="69E1FBBF" w:rsidR="001B329D" w:rsidRPr="00ED0846" w:rsidRDefault="003B2EA6" w:rsidP="00ED0846">
            <w:pPr>
              <w:ind w:left="-325"/>
              <w:jc w:val="center"/>
              <w:rPr>
                <w:sz w:val="24"/>
                <w:szCs w:val="24"/>
              </w:rPr>
            </w:pPr>
            <w:r w:rsidRPr="00ED0846">
              <w:rPr>
                <w:sz w:val="24"/>
                <w:szCs w:val="24"/>
              </w:rPr>
              <w:t>Проценко М.</w:t>
            </w:r>
            <w:r w:rsidR="007B1493" w:rsidRPr="00ED0846">
              <w:rPr>
                <w:sz w:val="24"/>
                <w:szCs w:val="24"/>
              </w:rPr>
              <w:t xml:space="preserve">- </w:t>
            </w:r>
            <w:r w:rsidR="00ED0846" w:rsidRPr="00ED0846">
              <w:rPr>
                <w:sz w:val="24"/>
                <w:szCs w:val="24"/>
              </w:rPr>
              <w:t>9</w:t>
            </w:r>
            <w:r w:rsidR="007B1493" w:rsidRPr="00ED0846">
              <w:rPr>
                <w:sz w:val="24"/>
                <w:szCs w:val="24"/>
              </w:rPr>
              <w:t xml:space="preserve"> класс</w:t>
            </w:r>
            <w:r w:rsidRPr="00ED0846">
              <w:rPr>
                <w:sz w:val="24"/>
                <w:szCs w:val="24"/>
              </w:rPr>
              <w:t xml:space="preserve"> </w:t>
            </w:r>
            <w:r w:rsidR="00ED0846" w:rsidRPr="00ED0846">
              <w:rPr>
                <w:sz w:val="24"/>
                <w:szCs w:val="24"/>
              </w:rPr>
              <w:t>0</w:t>
            </w:r>
            <w:r w:rsidRPr="00ED0846">
              <w:rPr>
                <w:sz w:val="24"/>
                <w:szCs w:val="24"/>
              </w:rPr>
              <w:t>/</w:t>
            </w:r>
            <w:proofErr w:type="gramStart"/>
            <w:r w:rsidR="00ED0846" w:rsidRPr="00ED0846">
              <w:rPr>
                <w:sz w:val="24"/>
                <w:szCs w:val="24"/>
              </w:rPr>
              <w:t>1</w:t>
            </w:r>
            <w:r w:rsidRPr="00ED0846">
              <w:rPr>
                <w:sz w:val="24"/>
                <w:szCs w:val="24"/>
              </w:rPr>
              <w:t>,</w:t>
            </w:r>
            <w:r w:rsidR="00ED0846" w:rsidRPr="00ED0846">
              <w:rPr>
                <w:sz w:val="24"/>
                <w:szCs w:val="24"/>
              </w:rPr>
              <w:t>Мищенко</w:t>
            </w:r>
            <w:proofErr w:type="gramEnd"/>
            <w:r w:rsidR="00ED0846" w:rsidRPr="00ED0846">
              <w:rPr>
                <w:sz w:val="24"/>
                <w:szCs w:val="24"/>
              </w:rPr>
              <w:t xml:space="preserve"> А.-8 класс 0/1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6D341CA" w14:textId="77777777" w:rsidR="001B329D" w:rsidRPr="00141FDF" w:rsidRDefault="001B329D" w:rsidP="00E93D6D">
            <w:pPr>
              <w:rPr>
                <w:color w:val="C00000"/>
              </w:rPr>
            </w:pPr>
          </w:p>
        </w:tc>
        <w:tc>
          <w:tcPr>
            <w:tcW w:w="30" w:type="dxa"/>
            <w:vAlign w:val="bottom"/>
          </w:tcPr>
          <w:p w14:paraId="118F9DA7" w14:textId="77777777" w:rsidR="001B329D" w:rsidRPr="00141FDF" w:rsidRDefault="001B329D" w:rsidP="00E93D6D">
            <w:pPr>
              <w:rPr>
                <w:color w:val="C00000"/>
                <w:sz w:val="1"/>
                <w:szCs w:val="1"/>
              </w:rPr>
            </w:pPr>
          </w:p>
        </w:tc>
      </w:tr>
      <w:tr w:rsidR="00B964EB" w:rsidRPr="00141FDF" w14:paraId="4CF81925" w14:textId="77777777" w:rsidTr="00ED0846">
        <w:trPr>
          <w:trHeight w:val="261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8F3A73E" w14:textId="77777777" w:rsidR="003B2EA6" w:rsidRPr="00141FDF" w:rsidRDefault="003B2EA6" w:rsidP="00E93D6D">
            <w:pPr>
              <w:rPr>
                <w:color w:val="C0000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39DFD" w14:textId="77777777" w:rsidR="003B2EA6" w:rsidRPr="00ED0846" w:rsidRDefault="003B2EA6" w:rsidP="00E93D6D">
            <w:pPr>
              <w:rPr>
                <w:sz w:val="24"/>
                <w:szCs w:val="24"/>
              </w:rPr>
            </w:pPr>
            <w:r w:rsidRPr="00ED0846">
              <w:rPr>
                <w:sz w:val="24"/>
                <w:szCs w:val="24"/>
              </w:rPr>
              <w:t>2.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36B0A9AF" w14:textId="77777777" w:rsidR="003B2EA6" w:rsidRPr="00141FDF" w:rsidRDefault="003B2EA6" w:rsidP="00E93D6D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326A6FF3" w14:textId="223E7B5B" w:rsidR="003B2EA6" w:rsidRPr="00ED0846" w:rsidRDefault="00ED0846" w:rsidP="00805DAE">
            <w:pPr>
              <w:jc w:val="center"/>
              <w:rPr>
                <w:sz w:val="24"/>
                <w:szCs w:val="24"/>
              </w:rPr>
            </w:pPr>
            <w:r w:rsidRPr="00ED084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57ACB" w14:textId="77777777" w:rsidR="003B2EA6" w:rsidRPr="00ED0846" w:rsidRDefault="003B2EA6" w:rsidP="00805DAE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8" w:space="0" w:color="auto"/>
            </w:tcBorders>
            <w:vAlign w:val="bottom"/>
          </w:tcPr>
          <w:p w14:paraId="42549C75" w14:textId="77777777" w:rsidR="003B2EA6" w:rsidRPr="00ED0846" w:rsidRDefault="003B2EA6" w:rsidP="00805DA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8" w:space="0" w:color="auto"/>
            </w:tcBorders>
            <w:vAlign w:val="bottom"/>
          </w:tcPr>
          <w:p w14:paraId="4302FEC2" w14:textId="0C4DC22D" w:rsidR="003B2EA6" w:rsidRPr="00ED0846" w:rsidRDefault="007B1493" w:rsidP="00ED0846">
            <w:pPr>
              <w:ind w:left="-325"/>
              <w:jc w:val="center"/>
              <w:rPr>
                <w:sz w:val="24"/>
                <w:szCs w:val="24"/>
              </w:rPr>
            </w:pPr>
            <w:r w:rsidRPr="00ED0846">
              <w:rPr>
                <w:sz w:val="24"/>
                <w:szCs w:val="24"/>
              </w:rPr>
              <w:t xml:space="preserve">Бошняг А.- </w:t>
            </w:r>
            <w:r w:rsidR="00ED0846" w:rsidRPr="00ED0846">
              <w:rPr>
                <w:sz w:val="24"/>
                <w:szCs w:val="24"/>
              </w:rPr>
              <w:t>9</w:t>
            </w:r>
            <w:r w:rsidRPr="00ED0846">
              <w:rPr>
                <w:sz w:val="24"/>
                <w:szCs w:val="24"/>
              </w:rPr>
              <w:t xml:space="preserve"> класс</w:t>
            </w:r>
            <w:r w:rsidR="00ED0846" w:rsidRPr="00ED0846">
              <w:rPr>
                <w:sz w:val="24"/>
                <w:szCs w:val="24"/>
              </w:rPr>
              <w:t xml:space="preserve"> </w:t>
            </w:r>
            <w:r w:rsidR="003B2EA6" w:rsidRPr="00ED0846">
              <w:rPr>
                <w:sz w:val="24"/>
                <w:szCs w:val="24"/>
              </w:rPr>
              <w:t>0/1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4328A" w14:textId="77777777" w:rsidR="003B2EA6" w:rsidRPr="00141FDF" w:rsidRDefault="003B2EA6" w:rsidP="00E93D6D">
            <w:pPr>
              <w:rPr>
                <w:color w:val="C00000"/>
              </w:rPr>
            </w:pPr>
          </w:p>
        </w:tc>
        <w:tc>
          <w:tcPr>
            <w:tcW w:w="30" w:type="dxa"/>
            <w:vAlign w:val="bottom"/>
          </w:tcPr>
          <w:p w14:paraId="0743BEB7" w14:textId="77777777" w:rsidR="003B2EA6" w:rsidRPr="00141FDF" w:rsidRDefault="003B2EA6" w:rsidP="00E93D6D">
            <w:pPr>
              <w:rPr>
                <w:color w:val="C00000"/>
                <w:sz w:val="1"/>
                <w:szCs w:val="1"/>
              </w:rPr>
            </w:pPr>
          </w:p>
        </w:tc>
      </w:tr>
    </w:tbl>
    <w:p w14:paraId="64E96FCA" w14:textId="77777777" w:rsidR="00972E88" w:rsidRPr="00141FDF" w:rsidRDefault="00972E88">
      <w:pPr>
        <w:spacing w:line="200" w:lineRule="exact"/>
        <w:rPr>
          <w:color w:val="C00000"/>
          <w:sz w:val="20"/>
          <w:szCs w:val="20"/>
        </w:rPr>
      </w:pPr>
    </w:p>
    <w:p w14:paraId="28194348" w14:textId="06B49894" w:rsidR="00AC0AAD" w:rsidRPr="00B964EB" w:rsidRDefault="007B1493" w:rsidP="007B1493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US"/>
        </w:rPr>
      </w:pPr>
      <w:r w:rsidRPr="00ED0846">
        <w:rPr>
          <w:rFonts w:eastAsia="Times New Roman"/>
          <w:b/>
          <w:bCs/>
          <w:sz w:val="24"/>
          <w:szCs w:val="24"/>
          <w:lang w:eastAsia="en-US"/>
        </w:rPr>
        <w:t xml:space="preserve">      </w:t>
      </w:r>
      <w:r w:rsidR="00AC0AAD" w:rsidRPr="00ED0846">
        <w:rPr>
          <w:rFonts w:eastAsia="Times New Roman"/>
          <w:b/>
          <w:bCs/>
          <w:sz w:val="24"/>
          <w:szCs w:val="24"/>
          <w:lang w:eastAsia="en-US"/>
        </w:rPr>
        <w:t>Осень 202</w:t>
      </w:r>
      <w:r w:rsidR="00ED0846" w:rsidRPr="00ED0846">
        <w:rPr>
          <w:rFonts w:eastAsia="Times New Roman"/>
          <w:b/>
          <w:bCs/>
          <w:sz w:val="24"/>
          <w:szCs w:val="24"/>
          <w:lang w:eastAsia="en-US"/>
        </w:rPr>
        <w:t>5</w:t>
      </w:r>
      <w:r w:rsidR="00AC0AAD" w:rsidRPr="00ED0846">
        <w:rPr>
          <w:rFonts w:eastAsia="Times New Roman"/>
          <w:b/>
          <w:bCs/>
          <w:sz w:val="24"/>
          <w:szCs w:val="24"/>
          <w:lang w:val="en-US" w:eastAsia="en-US"/>
        </w:rPr>
        <w:t> </w:t>
      </w:r>
      <w:r w:rsidR="00AC0AAD" w:rsidRPr="00ED0846">
        <w:rPr>
          <w:rFonts w:eastAsia="Times New Roman"/>
          <w:b/>
          <w:bCs/>
          <w:sz w:val="24"/>
          <w:szCs w:val="24"/>
          <w:lang w:eastAsia="en-US"/>
        </w:rPr>
        <w:t xml:space="preserve">года, </w:t>
      </w:r>
      <w:proofErr w:type="spellStart"/>
      <w:r w:rsidR="00AC0AAD" w:rsidRPr="00ED0846">
        <w:rPr>
          <w:rFonts w:eastAsia="Times New Roman"/>
          <w:b/>
          <w:bCs/>
          <w:sz w:val="24"/>
          <w:szCs w:val="24"/>
          <w:lang w:eastAsia="en-US"/>
        </w:rPr>
        <w:t>ВсОШ</w:t>
      </w:r>
      <w:proofErr w:type="spellEnd"/>
      <w:r w:rsidR="00AC0AAD" w:rsidRPr="00ED0846">
        <w:rPr>
          <w:rFonts w:eastAsia="Times New Roman"/>
          <w:b/>
          <w:bCs/>
          <w:sz w:val="24"/>
          <w:szCs w:val="24"/>
          <w:lang w:eastAsia="en-US"/>
        </w:rPr>
        <w:t xml:space="preserve">. </w:t>
      </w:r>
      <w:r w:rsidR="00AC0AAD" w:rsidRPr="00ED0846">
        <w:rPr>
          <w:rFonts w:eastAsia="Times New Roman"/>
          <w:sz w:val="24"/>
          <w:szCs w:val="24"/>
          <w:lang w:eastAsia="en-US"/>
        </w:rPr>
        <w:t>В 202</w:t>
      </w:r>
      <w:r w:rsidR="00ED0846" w:rsidRPr="00ED0846">
        <w:rPr>
          <w:rFonts w:eastAsia="Times New Roman"/>
          <w:sz w:val="24"/>
          <w:szCs w:val="24"/>
          <w:lang w:eastAsia="en-US"/>
        </w:rPr>
        <w:t>5</w:t>
      </w:r>
      <w:r w:rsidR="00AC0AAD" w:rsidRPr="00ED0846">
        <w:rPr>
          <w:rFonts w:eastAsia="Times New Roman"/>
          <w:sz w:val="24"/>
          <w:szCs w:val="24"/>
          <w:lang w:eastAsia="en-US"/>
        </w:rPr>
        <w:t>/2</w:t>
      </w:r>
      <w:r w:rsidR="00ED0846" w:rsidRPr="00ED0846">
        <w:rPr>
          <w:rFonts w:eastAsia="Times New Roman"/>
          <w:sz w:val="24"/>
          <w:szCs w:val="24"/>
          <w:lang w:eastAsia="en-US"/>
        </w:rPr>
        <w:t>6</w:t>
      </w:r>
      <w:r w:rsidR="00AC0AAD" w:rsidRPr="00ED0846">
        <w:rPr>
          <w:rFonts w:eastAsia="Times New Roman"/>
          <w:sz w:val="24"/>
          <w:szCs w:val="24"/>
          <w:lang w:val="en-US" w:eastAsia="en-US"/>
        </w:rPr>
        <w:t> </w:t>
      </w:r>
      <w:r w:rsidR="00AC0AAD" w:rsidRPr="00ED0846">
        <w:rPr>
          <w:rFonts w:eastAsia="Times New Roman"/>
          <w:sz w:val="24"/>
          <w:szCs w:val="24"/>
          <w:lang w:eastAsia="en-US"/>
        </w:rPr>
        <w:t xml:space="preserve">году в рамках </w:t>
      </w:r>
      <w:proofErr w:type="spellStart"/>
      <w:r w:rsidR="00AC0AAD" w:rsidRPr="00ED0846">
        <w:rPr>
          <w:rFonts w:eastAsia="Times New Roman"/>
          <w:sz w:val="24"/>
          <w:szCs w:val="24"/>
          <w:lang w:eastAsia="en-US"/>
        </w:rPr>
        <w:t>ВсОШ</w:t>
      </w:r>
      <w:proofErr w:type="spellEnd"/>
      <w:r w:rsidR="00AC0AAD" w:rsidRPr="00ED0846">
        <w:rPr>
          <w:rFonts w:eastAsia="Times New Roman"/>
          <w:sz w:val="24"/>
          <w:szCs w:val="24"/>
          <w:lang w:eastAsia="en-US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</w:t>
      </w:r>
      <w:r w:rsidR="00ED0846" w:rsidRPr="00ED0846">
        <w:rPr>
          <w:rFonts w:eastAsia="Times New Roman"/>
          <w:sz w:val="24"/>
          <w:szCs w:val="24"/>
          <w:lang w:eastAsia="en-US"/>
        </w:rPr>
        <w:t>4</w:t>
      </w:r>
      <w:r w:rsidR="00AC0AAD" w:rsidRPr="00ED0846">
        <w:rPr>
          <w:rFonts w:eastAsia="Times New Roman"/>
          <w:sz w:val="24"/>
          <w:szCs w:val="24"/>
          <w:lang w:val="en-US" w:eastAsia="en-US"/>
        </w:rPr>
        <w:t> </w:t>
      </w:r>
      <w:r w:rsidR="00AC0AAD" w:rsidRPr="00ED0846">
        <w:rPr>
          <w:rFonts w:eastAsia="Times New Roman"/>
          <w:sz w:val="24"/>
          <w:szCs w:val="24"/>
          <w:lang w:eastAsia="en-US"/>
        </w:rPr>
        <w:t>года, можно сделать вывод,</w:t>
      </w:r>
      <w:r w:rsidR="00AC0AAD" w:rsidRPr="00B964EB">
        <w:rPr>
          <w:rFonts w:eastAsia="Times New Roman"/>
          <w:sz w:val="24"/>
          <w:szCs w:val="24"/>
          <w:lang w:eastAsia="en-US"/>
        </w:rPr>
        <w:t xml:space="preserve"> что </w:t>
      </w:r>
      <w:r w:rsidRPr="00B964EB">
        <w:rPr>
          <w:rFonts w:eastAsia="Times New Roman"/>
          <w:sz w:val="24"/>
          <w:szCs w:val="24"/>
          <w:lang w:eastAsia="en-US"/>
        </w:rPr>
        <w:t>количественные и качественные показатели</w:t>
      </w:r>
      <w:r w:rsidR="00AC0AAD" w:rsidRPr="00B964EB">
        <w:rPr>
          <w:rFonts w:eastAsia="Times New Roman"/>
          <w:sz w:val="24"/>
          <w:szCs w:val="24"/>
          <w:lang w:eastAsia="en-US"/>
        </w:rPr>
        <w:t xml:space="preserve"> не изменилис</w:t>
      </w:r>
      <w:r w:rsidRPr="00B964EB">
        <w:rPr>
          <w:rFonts w:eastAsia="Times New Roman"/>
          <w:sz w:val="24"/>
          <w:szCs w:val="24"/>
          <w:lang w:eastAsia="en-US"/>
        </w:rPr>
        <w:t>ь</w:t>
      </w:r>
      <w:r w:rsidR="00AC0AAD" w:rsidRPr="00B964EB">
        <w:rPr>
          <w:rFonts w:eastAsia="Times New Roman"/>
          <w:sz w:val="24"/>
          <w:szCs w:val="24"/>
          <w:lang w:eastAsia="en-US"/>
        </w:rPr>
        <w:t>.</w:t>
      </w:r>
    </w:p>
    <w:p w14:paraId="73BAED2E" w14:textId="7F80E917" w:rsidR="00972E88" w:rsidRPr="00B964EB" w:rsidRDefault="00FB31C9" w:rsidP="007358B8">
      <w:pPr>
        <w:tabs>
          <w:tab w:val="left" w:pos="5860"/>
        </w:tabs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VI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27039A">
        <w:rPr>
          <w:rFonts w:eastAsia="Times New Roman"/>
          <w:b/>
          <w:bCs/>
          <w:sz w:val="28"/>
          <w:szCs w:val="28"/>
        </w:rPr>
        <w:t xml:space="preserve"> </w:t>
      </w:r>
      <w:r w:rsidR="007358B8" w:rsidRPr="00B964EB">
        <w:rPr>
          <w:rFonts w:eastAsia="Times New Roman"/>
          <w:b/>
          <w:bCs/>
          <w:sz w:val="28"/>
          <w:szCs w:val="28"/>
        </w:rPr>
        <w:t>В</w:t>
      </w:r>
      <w:r w:rsidR="000C53CC" w:rsidRPr="00B964EB">
        <w:rPr>
          <w:rFonts w:eastAsia="Times New Roman"/>
          <w:b/>
          <w:bCs/>
          <w:sz w:val="28"/>
          <w:szCs w:val="28"/>
        </w:rPr>
        <w:t>остребованность выпускников</w:t>
      </w:r>
    </w:p>
    <w:p w14:paraId="6529F585" w14:textId="77777777" w:rsidR="005459FD" w:rsidRPr="00B964EB" w:rsidRDefault="005459FD" w:rsidP="005459FD">
      <w:pPr>
        <w:tabs>
          <w:tab w:val="left" w:pos="5860"/>
        </w:tabs>
        <w:ind w:left="5860"/>
        <w:rPr>
          <w:rFonts w:eastAsia="Times New Roman"/>
          <w:b/>
          <w:bCs/>
          <w:sz w:val="24"/>
          <w:szCs w:val="24"/>
        </w:rPr>
      </w:pPr>
    </w:p>
    <w:tbl>
      <w:tblPr>
        <w:tblW w:w="14894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1"/>
        <w:gridCol w:w="1261"/>
        <w:gridCol w:w="160"/>
        <w:gridCol w:w="1421"/>
        <w:gridCol w:w="2343"/>
        <w:gridCol w:w="801"/>
        <w:gridCol w:w="1441"/>
        <w:gridCol w:w="2342"/>
        <w:gridCol w:w="1522"/>
        <w:gridCol w:w="1651"/>
        <w:gridCol w:w="30"/>
      </w:tblGrid>
      <w:tr w:rsidR="00B964EB" w:rsidRPr="00B964EB" w14:paraId="6ECA59D8" w14:textId="77777777" w:rsidTr="00C10DD1">
        <w:trPr>
          <w:trHeight w:val="25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BCDA3E" w14:textId="77777777" w:rsidR="009F6C49" w:rsidRPr="00B964EB" w:rsidRDefault="009F6C49" w:rsidP="0027039A">
            <w:pPr>
              <w:ind w:left="-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Год выпуска</w:t>
            </w:r>
          </w:p>
        </w:tc>
        <w:tc>
          <w:tcPr>
            <w:tcW w:w="821" w:type="dxa"/>
            <w:tcBorders>
              <w:top w:val="single" w:sz="8" w:space="0" w:color="auto"/>
              <w:bottom w:val="single" w:sz="4" w:space="0" w:color="auto"/>
            </w:tcBorders>
          </w:tcPr>
          <w:p w14:paraId="090D37B8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8" w:space="0" w:color="auto"/>
              <w:bottom w:val="single" w:sz="4" w:space="0" w:color="auto"/>
            </w:tcBorders>
          </w:tcPr>
          <w:p w14:paraId="5B1F545A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3D79C" w14:textId="77777777" w:rsidR="009F6C49" w:rsidRPr="00B964EB" w:rsidRDefault="009F6C49" w:rsidP="0027039A">
            <w:pPr>
              <w:ind w:left="6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Основная школа</w:t>
            </w:r>
          </w:p>
        </w:tc>
        <w:tc>
          <w:tcPr>
            <w:tcW w:w="801" w:type="dxa"/>
            <w:tcBorders>
              <w:top w:val="single" w:sz="8" w:space="0" w:color="auto"/>
              <w:bottom w:val="single" w:sz="4" w:space="0" w:color="auto"/>
            </w:tcBorders>
          </w:tcPr>
          <w:p w14:paraId="34A3707C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uto"/>
              <w:bottom w:val="single" w:sz="4" w:space="0" w:color="auto"/>
            </w:tcBorders>
          </w:tcPr>
          <w:p w14:paraId="7D1F25B3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8" w:space="0" w:color="auto"/>
              <w:bottom w:val="single" w:sz="4" w:space="0" w:color="auto"/>
            </w:tcBorders>
          </w:tcPr>
          <w:p w14:paraId="2EF6505F" w14:textId="77777777" w:rsidR="009F6C49" w:rsidRPr="00B964EB" w:rsidRDefault="009F6C49" w:rsidP="0027039A">
            <w:pPr>
              <w:ind w:left="7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Средняя школа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4" w:space="0" w:color="auto"/>
            </w:tcBorders>
          </w:tcPr>
          <w:p w14:paraId="3A76083B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26905B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B7CD37E" w14:textId="77777777" w:rsidR="009F6C49" w:rsidRPr="00B964EB" w:rsidRDefault="009F6C49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7E98C78D" w14:textId="77777777" w:rsidTr="00C10DD1">
        <w:trPr>
          <w:trHeight w:val="50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3E5A1D6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7B7E7E02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261" w:type="dxa"/>
            <w:vMerge w:val="restart"/>
          </w:tcPr>
          <w:p w14:paraId="3EB508D0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Перешли в</w:t>
            </w:r>
          </w:p>
          <w:p w14:paraId="421FF798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10-й класс</w:t>
            </w:r>
          </w:p>
          <w:p w14:paraId="5F6A4880" w14:textId="77777777" w:rsidR="009F6C49" w:rsidRPr="00B964EB" w:rsidRDefault="009F6C49" w:rsidP="0027039A">
            <w:pPr>
              <w:ind w:left="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60" w:type="dxa"/>
            <w:tcBorders>
              <w:right w:val="single" w:sz="8" w:space="0" w:color="auto"/>
            </w:tcBorders>
          </w:tcPr>
          <w:p w14:paraId="0B6C3EE1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right w:val="single" w:sz="8" w:space="0" w:color="auto"/>
            </w:tcBorders>
          </w:tcPr>
          <w:p w14:paraId="413EE3D6" w14:textId="77777777" w:rsidR="00AC0AAD" w:rsidRPr="00B964EB" w:rsidRDefault="00AC0AAD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Пошли на</w:t>
            </w:r>
          </w:p>
          <w:p w14:paraId="24B76787" w14:textId="77777777" w:rsidR="00AC0AAD" w:rsidRPr="00B964EB" w:rsidRDefault="00AC0AAD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срочную</w:t>
            </w:r>
          </w:p>
          <w:p w14:paraId="2B0B7744" w14:textId="77777777" w:rsidR="00AC0AAD" w:rsidRPr="00B964EB" w:rsidRDefault="00AC0AAD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службу по</w:t>
            </w:r>
          </w:p>
          <w:p w14:paraId="0097ECA4" w14:textId="71EB41A5" w:rsidR="009F6C49" w:rsidRPr="00B964EB" w:rsidRDefault="00AC0AAD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призыву</w:t>
            </w:r>
          </w:p>
        </w:tc>
        <w:tc>
          <w:tcPr>
            <w:tcW w:w="2343" w:type="dxa"/>
            <w:vMerge w:val="restart"/>
            <w:tcBorders>
              <w:right w:val="single" w:sz="8" w:space="0" w:color="auto"/>
            </w:tcBorders>
          </w:tcPr>
          <w:p w14:paraId="5F5DFC50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Поступили в</w:t>
            </w:r>
          </w:p>
          <w:p w14:paraId="33A56465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профессиональную</w:t>
            </w:r>
          </w:p>
          <w:p w14:paraId="6B094D88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801" w:type="dxa"/>
            <w:vMerge w:val="restart"/>
            <w:tcBorders>
              <w:right w:val="single" w:sz="8" w:space="0" w:color="auto"/>
            </w:tcBorders>
          </w:tcPr>
          <w:p w14:paraId="5EF04840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441" w:type="dxa"/>
            <w:vMerge w:val="restart"/>
            <w:tcBorders>
              <w:right w:val="single" w:sz="8" w:space="0" w:color="auto"/>
            </w:tcBorders>
          </w:tcPr>
          <w:p w14:paraId="4310A42E" w14:textId="77777777" w:rsidR="009F6C49" w:rsidRPr="00B964EB" w:rsidRDefault="009F6C49" w:rsidP="0027039A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Поступили</w:t>
            </w:r>
          </w:p>
          <w:p w14:paraId="707745E2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 ВУЗ</w:t>
            </w:r>
          </w:p>
        </w:tc>
        <w:tc>
          <w:tcPr>
            <w:tcW w:w="2342" w:type="dxa"/>
            <w:vMerge w:val="restart"/>
            <w:tcBorders>
              <w:right w:val="single" w:sz="8" w:space="0" w:color="auto"/>
            </w:tcBorders>
          </w:tcPr>
          <w:p w14:paraId="2AC0F2C1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Поступили в</w:t>
            </w:r>
          </w:p>
          <w:p w14:paraId="472D8F22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профессиональную</w:t>
            </w:r>
          </w:p>
          <w:p w14:paraId="39D8EDF5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1522" w:type="dxa"/>
            <w:vMerge w:val="restart"/>
            <w:tcBorders>
              <w:right w:val="single" w:sz="8" w:space="0" w:color="auto"/>
            </w:tcBorders>
          </w:tcPr>
          <w:p w14:paraId="522DAB57" w14:textId="77777777" w:rsidR="009F6C49" w:rsidRPr="00B964EB" w:rsidRDefault="009F6C49" w:rsidP="0027039A">
            <w:pPr>
              <w:ind w:left="12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Устроились</w:t>
            </w:r>
          </w:p>
          <w:p w14:paraId="3D13128E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 работу</w:t>
            </w:r>
          </w:p>
        </w:tc>
        <w:tc>
          <w:tcPr>
            <w:tcW w:w="1651" w:type="dxa"/>
            <w:vMerge w:val="restart"/>
            <w:tcBorders>
              <w:right w:val="single" w:sz="8" w:space="0" w:color="auto"/>
            </w:tcBorders>
          </w:tcPr>
          <w:p w14:paraId="1FBBA548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Пошли на</w:t>
            </w:r>
          </w:p>
          <w:p w14:paraId="7CC090DF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срочную</w:t>
            </w:r>
          </w:p>
          <w:p w14:paraId="0282B36D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службу по</w:t>
            </w:r>
          </w:p>
          <w:p w14:paraId="6B2A0C2D" w14:textId="77777777" w:rsidR="009F6C49" w:rsidRPr="00B964EB" w:rsidRDefault="009F6C49" w:rsidP="00270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призыву</w:t>
            </w:r>
          </w:p>
        </w:tc>
        <w:tc>
          <w:tcPr>
            <w:tcW w:w="30" w:type="dxa"/>
            <w:vAlign w:val="bottom"/>
          </w:tcPr>
          <w:p w14:paraId="4722014D" w14:textId="77777777" w:rsidR="009F6C49" w:rsidRPr="00B964EB" w:rsidRDefault="009F6C49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7E602658" w14:textId="77777777" w:rsidTr="00C10DD1">
        <w:trPr>
          <w:trHeight w:val="173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2C7198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14:paraId="320EBA59" w14:textId="77777777" w:rsidR="009F6C49" w:rsidRPr="00B964EB" w:rsidRDefault="009F6C49" w:rsidP="002703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1" w:type="dxa"/>
            <w:vMerge/>
            <w:vAlign w:val="bottom"/>
          </w:tcPr>
          <w:p w14:paraId="7A0FB1E9" w14:textId="77777777" w:rsidR="009F6C49" w:rsidRPr="00B964EB" w:rsidRDefault="009F6C49" w:rsidP="0027039A">
            <w:pPr>
              <w:ind w:left="20"/>
              <w:jc w:val="center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7291FB8" w14:textId="77777777" w:rsidR="009F6C49" w:rsidRPr="00B964EB" w:rsidRDefault="009F6C49" w:rsidP="0027039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vMerge/>
            <w:tcBorders>
              <w:right w:val="single" w:sz="8" w:space="0" w:color="auto"/>
            </w:tcBorders>
            <w:vAlign w:val="bottom"/>
          </w:tcPr>
          <w:p w14:paraId="0FB2BB3A" w14:textId="77777777" w:rsidR="009F6C49" w:rsidRPr="00B964EB" w:rsidRDefault="009F6C49" w:rsidP="002703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14:paraId="56C54A54" w14:textId="77777777" w:rsidR="009F6C49" w:rsidRPr="00B964EB" w:rsidRDefault="009F6C49" w:rsidP="002703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14:paraId="69C16370" w14:textId="77777777" w:rsidR="009F6C49" w:rsidRPr="00B964EB" w:rsidRDefault="009F6C49" w:rsidP="002703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14:paraId="3B10A13F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14:paraId="0806B466" w14:textId="77777777" w:rsidR="009F6C49" w:rsidRPr="00B964EB" w:rsidRDefault="009F6C49" w:rsidP="002703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14:paraId="04435D9D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14:paraId="276AF820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BD9DEB" w14:textId="77777777" w:rsidR="009F6C49" w:rsidRPr="00B964EB" w:rsidRDefault="009F6C49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7CABC174" w14:textId="77777777" w:rsidTr="00C10DD1">
        <w:trPr>
          <w:trHeight w:val="108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AC0657" w14:textId="77777777" w:rsidR="009F6C49" w:rsidRPr="00B964EB" w:rsidRDefault="009F6C49" w:rsidP="0027039A">
            <w:pPr>
              <w:rPr>
                <w:sz w:val="13"/>
                <w:szCs w:val="13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77C018F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bottom"/>
          </w:tcPr>
          <w:p w14:paraId="1B54AF81" w14:textId="77777777" w:rsidR="009F6C49" w:rsidRPr="00B964EB" w:rsidRDefault="009F6C49" w:rsidP="0027039A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ADDB890" w14:textId="77777777" w:rsidR="009F6C49" w:rsidRPr="00B964EB" w:rsidRDefault="009F6C49" w:rsidP="0027039A">
            <w:pPr>
              <w:rPr>
                <w:sz w:val="13"/>
                <w:szCs w:val="13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FE37D7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1B1108B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0D46B61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283BA3" w14:textId="77777777" w:rsidR="009F6C49" w:rsidRPr="00B964EB" w:rsidRDefault="009F6C49" w:rsidP="0027039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84960F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37D9FFA" w14:textId="77777777" w:rsidR="009F6C49" w:rsidRPr="00B964EB" w:rsidRDefault="009F6C49" w:rsidP="0027039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6F34A0" w14:textId="77777777" w:rsidR="009F6C49" w:rsidRPr="00B964EB" w:rsidRDefault="009F6C49" w:rsidP="0027039A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7642D329" w14:textId="77777777" w:rsidR="009F6C49" w:rsidRPr="00B964EB" w:rsidRDefault="009F6C49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3C694CD0" w14:textId="77777777" w:rsidTr="00C10DD1">
        <w:trPr>
          <w:trHeight w:val="19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297F31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14:paraId="270164FA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1261" w:type="dxa"/>
            <w:vMerge/>
            <w:vAlign w:val="bottom"/>
          </w:tcPr>
          <w:p w14:paraId="7B8B8D0E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3AF41CE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1421" w:type="dxa"/>
            <w:vMerge/>
            <w:tcBorders>
              <w:right w:val="single" w:sz="8" w:space="0" w:color="auto"/>
            </w:tcBorders>
            <w:vAlign w:val="bottom"/>
          </w:tcPr>
          <w:p w14:paraId="657C4F14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14:paraId="6CF2AAE6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14:paraId="34932454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14:paraId="0BE57E37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14:paraId="7E27B355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14:paraId="5417BC4A" w14:textId="77777777" w:rsidR="009F6C49" w:rsidRPr="00B964EB" w:rsidRDefault="009F6C49" w:rsidP="0027039A">
            <w:pPr>
              <w:rPr>
                <w:sz w:val="11"/>
                <w:szCs w:val="11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14:paraId="2D9F38D4" w14:textId="77777777" w:rsidR="009F6C49" w:rsidRPr="00B964EB" w:rsidRDefault="009F6C49" w:rsidP="00270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053DD9A" w14:textId="77777777" w:rsidR="009F6C49" w:rsidRPr="00B964EB" w:rsidRDefault="009F6C49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5FAD500D" w14:textId="77777777" w:rsidTr="00C10DD1">
        <w:trPr>
          <w:trHeight w:val="192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B4A8AC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vMerge/>
            <w:tcBorders>
              <w:right w:val="single" w:sz="8" w:space="0" w:color="auto"/>
            </w:tcBorders>
            <w:vAlign w:val="bottom"/>
          </w:tcPr>
          <w:p w14:paraId="63B7918B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1261" w:type="dxa"/>
            <w:vMerge/>
            <w:vAlign w:val="bottom"/>
          </w:tcPr>
          <w:p w14:paraId="14577124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99C3E47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1421" w:type="dxa"/>
            <w:tcBorders>
              <w:right w:val="single" w:sz="8" w:space="0" w:color="auto"/>
            </w:tcBorders>
            <w:vAlign w:val="bottom"/>
          </w:tcPr>
          <w:p w14:paraId="7A0E1F94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2343" w:type="dxa"/>
            <w:vMerge/>
            <w:tcBorders>
              <w:right w:val="single" w:sz="8" w:space="0" w:color="auto"/>
            </w:tcBorders>
            <w:vAlign w:val="bottom"/>
          </w:tcPr>
          <w:p w14:paraId="0ADE5F4A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right w:val="single" w:sz="8" w:space="0" w:color="auto"/>
            </w:tcBorders>
            <w:vAlign w:val="bottom"/>
          </w:tcPr>
          <w:p w14:paraId="0FFA4A5D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1441" w:type="dxa"/>
            <w:vMerge/>
            <w:tcBorders>
              <w:right w:val="single" w:sz="8" w:space="0" w:color="auto"/>
            </w:tcBorders>
            <w:vAlign w:val="bottom"/>
          </w:tcPr>
          <w:p w14:paraId="10039945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2342" w:type="dxa"/>
            <w:vMerge/>
            <w:tcBorders>
              <w:right w:val="single" w:sz="8" w:space="0" w:color="auto"/>
            </w:tcBorders>
            <w:vAlign w:val="bottom"/>
          </w:tcPr>
          <w:p w14:paraId="751BAA7B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  <w:vMerge/>
            <w:tcBorders>
              <w:right w:val="single" w:sz="8" w:space="0" w:color="auto"/>
            </w:tcBorders>
            <w:vAlign w:val="bottom"/>
          </w:tcPr>
          <w:p w14:paraId="41681649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1651" w:type="dxa"/>
            <w:vMerge/>
            <w:tcBorders>
              <w:right w:val="single" w:sz="8" w:space="0" w:color="auto"/>
            </w:tcBorders>
            <w:vAlign w:val="bottom"/>
          </w:tcPr>
          <w:p w14:paraId="512BD40C" w14:textId="77777777" w:rsidR="009F6C49" w:rsidRPr="00B964EB" w:rsidRDefault="009F6C49" w:rsidP="0027039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972AEEC" w14:textId="77777777" w:rsidR="009F6C49" w:rsidRPr="00B964EB" w:rsidRDefault="009F6C49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36C22D47" w14:textId="77777777" w:rsidTr="00C10DD1">
        <w:trPr>
          <w:trHeight w:val="106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E4E508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3235E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bottom"/>
          </w:tcPr>
          <w:p w14:paraId="52E0C795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557154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14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960F5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23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96EC0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A63C4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20987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246A24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152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8C8B7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16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08BB98" w14:textId="77777777" w:rsidR="009F6C49" w:rsidRPr="00B964EB" w:rsidRDefault="009F6C49" w:rsidP="0027039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37118904" w14:textId="77777777" w:rsidR="009F6C49" w:rsidRPr="00B964EB" w:rsidRDefault="009F6C49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2E382B98" w14:textId="77777777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9C14DC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2022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0D911CA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028C525F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7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C40ADC6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85765AA" w14:textId="77777777" w:rsidR="00914AC9" w:rsidRPr="00B964EB" w:rsidRDefault="001F4D23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BE40859" w14:textId="77777777" w:rsidR="00914AC9" w:rsidRPr="00B964EB" w:rsidRDefault="001F4D23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620ECCA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828CC88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03B84BA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65FAF36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FD163B6" w14:textId="77777777" w:rsidR="00914AC9" w:rsidRPr="00B964EB" w:rsidRDefault="00914AC9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EEB26B1" w14:textId="77777777" w:rsidR="00914AC9" w:rsidRPr="00B964EB" w:rsidRDefault="00914AC9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354089DD" w14:textId="77777777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BED3126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lastRenderedPageBreak/>
              <w:t>2023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5834ADC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68DB9B68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BE5DB8B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C243983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4BF4483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8B41AF9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07BA3F1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24D1416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2089165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DBE9DD7" w14:textId="77777777" w:rsidR="00115D5D" w:rsidRPr="00B964EB" w:rsidRDefault="00115D5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14:paraId="44BA2C41" w14:textId="77777777" w:rsidR="00115D5D" w:rsidRPr="00B964EB" w:rsidRDefault="00115D5D" w:rsidP="0027039A">
            <w:pPr>
              <w:rPr>
                <w:sz w:val="1"/>
                <w:szCs w:val="1"/>
              </w:rPr>
            </w:pPr>
          </w:p>
        </w:tc>
      </w:tr>
      <w:tr w:rsidR="00B964EB" w:rsidRPr="00B964EB" w14:paraId="743511C7" w14:textId="77777777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976D38B" w14:textId="56BE0B72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2024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E9E3D83" w14:textId="53C9E7E2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37AA7F0A" w14:textId="03D1B048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2D8822B" w14:textId="77777777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70675CC" w14:textId="2D4D43D9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DE20C91" w14:textId="22014F77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409015F" w14:textId="14447667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8868C87" w14:textId="6C3CA851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CC9E9E9" w14:textId="6E122209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91F8BCE" w14:textId="217F0C23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A43108F" w14:textId="4D2416C5" w:rsidR="00AC0AAD" w:rsidRPr="00B964EB" w:rsidRDefault="00AC0AAD" w:rsidP="0027039A">
            <w:pPr>
              <w:pStyle w:val="ac"/>
              <w:jc w:val="center"/>
              <w:rPr>
                <w:sz w:val="24"/>
              </w:rPr>
            </w:pPr>
            <w:r w:rsidRPr="00B964EB"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14:paraId="29DF3D07" w14:textId="77777777" w:rsidR="00AC0AAD" w:rsidRPr="00B964EB" w:rsidRDefault="00AC0AAD" w:rsidP="0027039A">
            <w:pPr>
              <w:rPr>
                <w:sz w:val="1"/>
                <w:szCs w:val="1"/>
              </w:rPr>
            </w:pPr>
          </w:p>
        </w:tc>
      </w:tr>
      <w:tr w:rsidR="00141FDF" w:rsidRPr="00B964EB" w14:paraId="1813BD00" w14:textId="77777777" w:rsidTr="00C10DD1">
        <w:trPr>
          <w:trHeight w:val="487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39AE81" w14:textId="48466B50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2E84BC0" w14:textId="508FAC63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34AEEA21" w14:textId="32D52104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558C49D" w14:textId="77777777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97B7F99" w14:textId="35606222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1DACBC8" w14:textId="4DA1775C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1C857CD" w14:textId="466CE96D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DDD2A64" w14:textId="5B43CEBE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8B023C7" w14:textId="535F2830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859873F" w14:textId="04959920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DA662B1" w14:textId="7A201260" w:rsidR="00141FDF" w:rsidRPr="00B964EB" w:rsidRDefault="00141FDF" w:rsidP="0027039A">
            <w:pPr>
              <w:pStyle w:val="ac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" w:type="dxa"/>
            <w:vAlign w:val="bottom"/>
          </w:tcPr>
          <w:p w14:paraId="6324DBDE" w14:textId="77777777" w:rsidR="00141FDF" w:rsidRPr="00B964EB" w:rsidRDefault="00141FDF" w:rsidP="0027039A">
            <w:pPr>
              <w:rPr>
                <w:sz w:val="1"/>
                <w:szCs w:val="1"/>
              </w:rPr>
            </w:pPr>
          </w:p>
        </w:tc>
      </w:tr>
      <w:tr w:rsidR="007455FA" w:rsidRPr="00B964EB" w14:paraId="0166BBC7" w14:textId="77777777" w:rsidTr="00C10DD1">
        <w:trPr>
          <w:trHeight w:val="140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F5AB5F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C04F2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vAlign w:val="bottom"/>
          </w:tcPr>
          <w:p w14:paraId="2616A2EA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74AD2B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14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43360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23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D39ACD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8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69BC3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14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F27A42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23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8F78A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15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D407F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16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04066" w14:textId="77777777" w:rsidR="00972E88" w:rsidRPr="00B964EB" w:rsidRDefault="00972E88" w:rsidP="0027039A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51A350FC" w14:textId="77777777" w:rsidR="00972E88" w:rsidRPr="00B964EB" w:rsidRDefault="00972E88" w:rsidP="0027039A">
            <w:pPr>
              <w:rPr>
                <w:sz w:val="1"/>
                <w:szCs w:val="1"/>
              </w:rPr>
            </w:pPr>
          </w:p>
        </w:tc>
      </w:tr>
    </w:tbl>
    <w:p w14:paraId="0B9A0F9D" w14:textId="77777777" w:rsidR="007358B8" w:rsidRPr="00B964EB" w:rsidRDefault="007358B8" w:rsidP="007358B8">
      <w:pPr>
        <w:jc w:val="center"/>
        <w:rPr>
          <w:rFonts w:eastAsia="Times New Roman"/>
          <w:b/>
          <w:bCs/>
          <w:sz w:val="24"/>
          <w:szCs w:val="24"/>
        </w:rPr>
      </w:pPr>
    </w:p>
    <w:p w14:paraId="60395FEB" w14:textId="77777777" w:rsidR="007358B8" w:rsidRPr="00B964EB" w:rsidRDefault="007358B8" w:rsidP="007358B8">
      <w:pPr>
        <w:jc w:val="center"/>
        <w:rPr>
          <w:rFonts w:eastAsia="Times New Roman"/>
          <w:b/>
          <w:bCs/>
          <w:sz w:val="24"/>
          <w:szCs w:val="24"/>
        </w:rPr>
      </w:pPr>
    </w:p>
    <w:p w14:paraId="3CFB6A0A" w14:textId="50206BCB" w:rsidR="007358B8" w:rsidRPr="00B964EB" w:rsidRDefault="00FB31C9" w:rsidP="007358B8">
      <w:pPr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VII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7358B8" w:rsidRPr="00B964EB">
        <w:rPr>
          <w:rFonts w:eastAsia="Times New Roman"/>
          <w:b/>
          <w:bCs/>
          <w:sz w:val="28"/>
          <w:szCs w:val="28"/>
        </w:rPr>
        <w:t>Оценка функционирования внутренней системы оценки качества образования</w:t>
      </w:r>
    </w:p>
    <w:p w14:paraId="141FCA9E" w14:textId="77777777" w:rsidR="007358B8" w:rsidRPr="00B964EB" w:rsidRDefault="007358B8" w:rsidP="007358B8">
      <w:pPr>
        <w:jc w:val="center"/>
        <w:rPr>
          <w:rFonts w:eastAsia="Times New Roman"/>
          <w:b/>
          <w:bCs/>
          <w:sz w:val="24"/>
          <w:szCs w:val="24"/>
        </w:rPr>
      </w:pPr>
    </w:p>
    <w:p w14:paraId="22ACBFBB" w14:textId="4433DA96" w:rsidR="007358B8" w:rsidRPr="00B964EB" w:rsidRDefault="007358B8" w:rsidP="0027039A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Деятельность по оценке качества образования в</w:t>
      </w:r>
      <w:r w:rsidRPr="00B964EB">
        <w:rPr>
          <w:rFonts w:eastAsia="Times New Roman"/>
          <w:sz w:val="24"/>
          <w:szCs w:val="24"/>
        </w:rPr>
        <w:t xml:space="preserve"> МБОУ Ясиновской СОШ им. 30-й гв. Иркутско-Пинской дивизии</w:t>
      </w:r>
      <w:r w:rsidRPr="00B964EB">
        <w:rPr>
          <w:sz w:val="24"/>
          <w:szCs w:val="24"/>
        </w:rPr>
        <w:t xml:space="preserve"> в 202</w:t>
      </w:r>
      <w:r w:rsidR="00141FDF">
        <w:rPr>
          <w:sz w:val="24"/>
          <w:szCs w:val="24"/>
        </w:rPr>
        <w:t>5</w:t>
      </w:r>
      <w:r w:rsidRPr="00B964EB">
        <w:rPr>
          <w:sz w:val="24"/>
          <w:szCs w:val="24"/>
        </w:rPr>
        <w:t> году организовывалась на основании Положения о внутренней системе оценки качества образования (ВСОКО) и в соответствии с Планами ВСОКО на 202</w:t>
      </w:r>
      <w:r w:rsidR="00141FDF">
        <w:rPr>
          <w:sz w:val="24"/>
          <w:szCs w:val="24"/>
        </w:rPr>
        <w:t>4</w:t>
      </w:r>
      <w:r w:rsidRPr="00B964EB">
        <w:rPr>
          <w:sz w:val="24"/>
          <w:szCs w:val="24"/>
        </w:rPr>
        <w:t>/2</w:t>
      </w:r>
      <w:r w:rsidR="00141FDF">
        <w:rPr>
          <w:sz w:val="24"/>
          <w:szCs w:val="24"/>
        </w:rPr>
        <w:t>5</w:t>
      </w:r>
      <w:r w:rsidRPr="00B964EB">
        <w:rPr>
          <w:sz w:val="24"/>
          <w:szCs w:val="24"/>
        </w:rPr>
        <w:t> и 202</w:t>
      </w:r>
      <w:r w:rsidR="00141FDF">
        <w:rPr>
          <w:sz w:val="24"/>
          <w:szCs w:val="24"/>
        </w:rPr>
        <w:t>5</w:t>
      </w:r>
      <w:r w:rsidRPr="00B964EB">
        <w:rPr>
          <w:sz w:val="24"/>
          <w:szCs w:val="24"/>
        </w:rPr>
        <w:t>/2</w:t>
      </w:r>
      <w:r w:rsidR="00141FDF">
        <w:rPr>
          <w:sz w:val="24"/>
          <w:szCs w:val="24"/>
        </w:rPr>
        <w:t>6</w:t>
      </w:r>
      <w:r w:rsidRPr="00B964EB">
        <w:rPr>
          <w:sz w:val="24"/>
          <w:szCs w:val="24"/>
        </w:rPr>
        <w:t> учебные годы.</w:t>
      </w:r>
    </w:p>
    <w:p w14:paraId="5844227A" w14:textId="77777777" w:rsidR="007358B8" w:rsidRPr="00B964EB" w:rsidRDefault="007358B8" w:rsidP="0027039A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14:paraId="48EB8F57" w14:textId="77777777" w:rsidR="007358B8" w:rsidRPr="00B964EB" w:rsidRDefault="007358B8" w:rsidP="0027039A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0FE6E176" w14:textId="77777777" w:rsidR="007358B8" w:rsidRPr="00B964EB" w:rsidRDefault="007358B8" w:rsidP="0027039A">
      <w:pPr>
        <w:numPr>
          <w:ilvl w:val="0"/>
          <w:numId w:val="28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27643214" w14:textId="77777777" w:rsidR="007358B8" w:rsidRPr="00B964EB" w:rsidRDefault="007358B8" w:rsidP="0027039A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 xml:space="preserve">Основными направлениями и целями оценочной деятельности </w:t>
      </w:r>
      <w:proofErr w:type="gramStart"/>
      <w:r w:rsidRPr="00B964EB">
        <w:rPr>
          <w:sz w:val="24"/>
          <w:szCs w:val="24"/>
        </w:rPr>
        <w:t xml:space="preserve">в </w:t>
      </w:r>
      <w:proofErr w:type="spellStart"/>
      <w:r w:rsidRPr="00B964EB">
        <w:rPr>
          <w:sz w:val="24"/>
          <w:szCs w:val="24"/>
        </w:rPr>
        <w:t>в</w:t>
      </w:r>
      <w:proofErr w:type="spellEnd"/>
      <w:proofErr w:type="gramEnd"/>
      <w:r w:rsidRPr="00B964EB">
        <w:rPr>
          <w:rFonts w:eastAsia="Times New Roman"/>
          <w:sz w:val="24"/>
          <w:szCs w:val="24"/>
        </w:rPr>
        <w:t xml:space="preserve"> МБОУ Ясиновской СОШ им. 30-й гв. Иркутско-Пинской дивизии</w:t>
      </w:r>
      <w:r w:rsidRPr="00B964EB">
        <w:rPr>
          <w:sz w:val="24"/>
          <w:szCs w:val="24"/>
        </w:rPr>
        <w:t xml:space="preserve"> являются:</w:t>
      </w:r>
    </w:p>
    <w:p w14:paraId="49E1E44F" w14:textId="77777777" w:rsidR="007358B8" w:rsidRPr="00B964EB" w:rsidRDefault="007358B8" w:rsidP="0027039A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7A0089A1" w14:textId="77777777" w:rsidR="007358B8" w:rsidRPr="00B964EB" w:rsidRDefault="007358B8" w:rsidP="0027039A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14:paraId="01ACEB04" w14:textId="77777777" w:rsidR="007358B8" w:rsidRPr="00B964EB" w:rsidRDefault="007358B8" w:rsidP="0027039A">
      <w:pPr>
        <w:numPr>
          <w:ilvl w:val="0"/>
          <w:numId w:val="29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61C09FF0" w14:textId="77777777" w:rsidR="007358B8" w:rsidRPr="00B964EB" w:rsidRDefault="007358B8" w:rsidP="0027039A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Объектами процедуры оценки качества образовательных результатов обучающихся являются:</w:t>
      </w:r>
    </w:p>
    <w:p w14:paraId="35C4AFD4" w14:textId="77777777" w:rsidR="007358B8" w:rsidRPr="00B964EB" w:rsidRDefault="007358B8" w:rsidP="0027039A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личностные результаты;</w:t>
      </w:r>
    </w:p>
    <w:p w14:paraId="559A293D" w14:textId="77777777" w:rsidR="007358B8" w:rsidRPr="00B964EB" w:rsidRDefault="007358B8" w:rsidP="0027039A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метапредметные результаты;</w:t>
      </w:r>
    </w:p>
    <w:p w14:paraId="162CDF1B" w14:textId="77777777" w:rsidR="007358B8" w:rsidRPr="00B964EB" w:rsidRDefault="007358B8" w:rsidP="0027039A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предметные результаты;</w:t>
      </w:r>
    </w:p>
    <w:p w14:paraId="5277CF65" w14:textId="77777777" w:rsidR="007358B8" w:rsidRPr="00B964EB" w:rsidRDefault="007358B8" w:rsidP="0027039A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595C458F" w14:textId="77777777" w:rsidR="007358B8" w:rsidRPr="00B964EB" w:rsidRDefault="007358B8" w:rsidP="0027039A">
      <w:pPr>
        <w:numPr>
          <w:ilvl w:val="0"/>
          <w:numId w:val="30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B964EB">
        <w:rPr>
          <w:sz w:val="24"/>
          <w:szCs w:val="24"/>
        </w:rPr>
        <w:lastRenderedPageBreak/>
        <w:t>анализ результатов дальнейшего трудоустройства выпускников.</w:t>
      </w:r>
    </w:p>
    <w:p w14:paraId="43E5600E" w14:textId="77777777" w:rsidR="007358B8" w:rsidRPr="00B964EB" w:rsidRDefault="007358B8" w:rsidP="0027039A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51A2E282" w14:textId="77777777" w:rsidR="007358B8" w:rsidRPr="00B964EB" w:rsidRDefault="007358B8" w:rsidP="0027039A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14:paraId="70D884DE" w14:textId="77777777" w:rsidR="007358B8" w:rsidRPr="00B964EB" w:rsidRDefault="007358B8" w:rsidP="0027039A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3D6E2B37" w14:textId="77777777" w:rsidR="007358B8" w:rsidRPr="00B964EB" w:rsidRDefault="007358B8" w:rsidP="0027039A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467CAC7B" w14:textId="77777777" w:rsidR="007358B8" w:rsidRPr="00B964EB" w:rsidRDefault="007358B8" w:rsidP="0027039A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14:paraId="37F1B9CF" w14:textId="77777777" w:rsidR="007358B8" w:rsidRPr="00B964EB" w:rsidRDefault="007358B8" w:rsidP="0027039A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обеспеченность методической и учебной литературой;</w:t>
      </w:r>
    </w:p>
    <w:p w14:paraId="4F720CD8" w14:textId="77777777" w:rsidR="007358B8" w:rsidRPr="00B964EB" w:rsidRDefault="007358B8" w:rsidP="0027039A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диагностику уровня тревожности обучающихся 1-х 5-х и 10-х классов в период адаптации;</w:t>
      </w:r>
    </w:p>
    <w:p w14:paraId="6563A1B8" w14:textId="77777777" w:rsidR="007358B8" w:rsidRPr="00B964EB" w:rsidRDefault="007358B8" w:rsidP="0027039A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14:paraId="3A3FF539" w14:textId="77777777" w:rsidR="007358B8" w:rsidRPr="00B964EB" w:rsidRDefault="007358B8" w:rsidP="0027039A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42AF5C54" w14:textId="77777777" w:rsidR="007358B8" w:rsidRPr="00B964EB" w:rsidRDefault="007358B8" w:rsidP="0027039A">
      <w:pPr>
        <w:numPr>
          <w:ilvl w:val="0"/>
          <w:numId w:val="31"/>
        </w:numPr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B964EB">
        <w:rPr>
          <w:sz w:val="24"/>
          <w:szCs w:val="24"/>
        </w:rPr>
        <w:t>использование социальной сферы села.</w:t>
      </w:r>
    </w:p>
    <w:p w14:paraId="5C75ED70" w14:textId="77777777" w:rsidR="007358B8" w:rsidRPr="00B964EB" w:rsidRDefault="007358B8" w:rsidP="0027039A">
      <w:pPr>
        <w:jc w:val="both"/>
        <w:rPr>
          <w:sz w:val="24"/>
          <w:szCs w:val="24"/>
        </w:rPr>
      </w:pPr>
      <w:r w:rsidRPr="00B964EB">
        <w:rPr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14:paraId="3322C33F" w14:textId="5CF2B5F4" w:rsidR="007358B8" w:rsidRPr="00B964EB" w:rsidRDefault="007358B8" w:rsidP="0027039A">
      <w:pPr>
        <w:tabs>
          <w:tab w:val="left" w:pos="487"/>
        </w:tabs>
        <w:spacing w:line="237" w:lineRule="auto"/>
        <w:ind w:left="273" w:right="12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     По итогам оценки качества образования в 202</w:t>
      </w:r>
      <w:r w:rsidR="00141FDF">
        <w:rPr>
          <w:rFonts w:eastAsia="Times New Roman"/>
          <w:sz w:val="24"/>
          <w:szCs w:val="24"/>
        </w:rPr>
        <w:t>5</w:t>
      </w:r>
      <w:r w:rsidRPr="00B964EB">
        <w:rPr>
          <w:rFonts w:eastAsia="Times New Roman"/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высокая.</w:t>
      </w:r>
      <w:r w:rsidR="007E5FC6">
        <w:rPr>
          <w:rFonts w:eastAsia="Times New Roman"/>
          <w:sz w:val="24"/>
          <w:szCs w:val="24"/>
        </w:rPr>
        <w:t xml:space="preserve"> </w:t>
      </w:r>
      <w:r w:rsidRPr="00B964EB">
        <w:rPr>
          <w:rFonts w:eastAsia="Times New Roman"/>
          <w:sz w:val="24"/>
          <w:szCs w:val="24"/>
        </w:rPr>
        <w:t>По результатам анкетирования 202</w:t>
      </w:r>
      <w:r w:rsidR="00141FDF">
        <w:rPr>
          <w:rFonts w:eastAsia="Times New Roman"/>
          <w:sz w:val="24"/>
          <w:szCs w:val="24"/>
        </w:rPr>
        <w:t>5</w:t>
      </w:r>
      <w:r w:rsidRPr="00B964EB">
        <w:rPr>
          <w:rFonts w:eastAsia="Times New Roman"/>
          <w:sz w:val="24"/>
          <w:szCs w:val="24"/>
        </w:rPr>
        <w:t xml:space="preserve"> года выявлено, что количество родителей, которые удовлетворены общим качеством образования в школе, – 9</w:t>
      </w:r>
      <w:r w:rsidR="001F2BE4">
        <w:rPr>
          <w:rFonts w:eastAsia="Times New Roman"/>
          <w:sz w:val="24"/>
          <w:szCs w:val="24"/>
        </w:rPr>
        <w:t>7</w:t>
      </w:r>
      <w:r w:rsidRPr="00B964EB">
        <w:rPr>
          <w:rFonts w:eastAsia="Times New Roman"/>
          <w:sz w:val="24"/>
          <w:szCs w:val="24"/>
        </w:rPr>
        <w:t xml:space="preserve"> процентов, количество обучающихся, удовлетворенных образовательным процессом, – 98 процентов.</w:t>
      </w:r>
    </w:p>
    <w:p w14:paraId="6CB429D6" w14:textId="37797BA0" w:rsidR="007358B8" w:rsidRPr="00B964EB" w:rsidRDefault="007358B8" w:rsidP="0027039A">
      <w:pPr>
        <w:jc w:val="both"/>
        <w:rPr>
          <w:rFonts w:eastAsia="Times New Roman"/>
          <w:b/>
          <w:bCs/>
          <w:sz w:val="28"/>
          <w:szCs w:val="28"/>
        </w:rPr>
      </w:pPr>
    </w:p>
    <w:p w14:paraId="1A7928EE" w14:textId="499C909E" w:rsidR="00972E88" w:rsidRPr="00B964EB" w:rsidRDefault="00FB31C9">
      <w:pPr>
        <w:ind w:left="5580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VIII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0C53CC" w:rsidRPr="00B964EB">
        <w:rPr>
          <w:rFonts w:eastAsia="Times New Roman"/>
          <w:b/>
          <w:bCs/>
          <w:sz w:val="28"/>
          <w:szCs w:val="28"/>
        </w:rPr>
        <w:t>Оценка кадрового обеспечения</w:t>
      </w:r>
    </w:p>
    <w:p w14:paraId="41D0A4F7" w14:textId="77777777" w:rsidR="00972E88" w:rsidRPr="00B964EB" w:rsidRDefault="00972E88">
      <w:pPr>
        <w:spacing w:line="266" w:lineRule="exact"/>
        <w:rPr>
          <w:sz w:val="20"/>
          <w:szCs w:val="20"/>
        </w:rPr>
      </w:pPr>
    </w:p>
    <w:p w14:paraId="7C557397" w14:textId="52DBBD17" w:rsidR="00EF21D2" w:rsidRPr="0027039A" w:rsidRDefault="00EF21D2" w:rsidP="0027039A">
      <w:pPr>
        <w:spacing w:after="5" w:line="255" w:lineRule="auto"/>
        <w:ind w:left="71" w:right="173" w:firstLine="70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B964EB">
        <w:rPr>
          <w:rFonts w:eastAsia="Times New Roman"/>
          <w:sz w:val="24"/>
          <w:szCs w:val="24"/>
        </w:rPr>
        <w:t>На период самообследования в МБОУ Ясиновской СОШ им.30-й гв. Иркутско-Пинской дивизии работает 1</w:t>
      </w:r>
      <w:r w:rsidR="00AE12C1">
        <w:rPr>
          <w:rFonts w:eastAsia="Times New Roman"/>
          <w:sz w:val="24"/>
          <w:szCs w:val="24"/>
        </w:rPr>
        <w:t>7</w:t>
      </w:r>
      <w:r w:rsidRPr="00B964EB">
        <w:rPr>
          <w:rFonts w:eastAsia="Times New Roman"/>
          <w:sz w:val="24"/>
          <w:szCs w:val="24"/>
        </w:rPr>
        <w:t xml:space="preserve"> педагогов. Из них </w:t>
      </w:r>
      <w:r w:rsidR="00366C72" w:rsidRPr="00B964EB">
        <w:rPr>
          <w:rFonts w:eastAsia="Times New Roman"/>
          <w:sz w:val="24"/>
          <w:szCs w:val="24"/>
        </w:rPr>
        <w:t>2</w:t>
      </w:r>
      <w:r w:rsidRPr="00B964EB">
        <w:rPr>
          <w:rFonts w:eastAsia="Times New Roman"/>
          <w:sz w:val="24"/>
          <w:szCs w:val="24"/>
        </w:rPr>
        <w:t xml:space="preserve"> человека имеют среднее специальное образование. В 202</w:t>
      </w:r>
      <w:r w:rsidR="00AE12C1">
        <w:rPr>
          <w:rFonts w:eastAsia="Times New Roman"/>
          <w:sz w:val="24"/>
          <w:szCs w:val="24"/>
        </w:rPr>
        <w:t>5</w:t>
      </w:r>
      <w:r w:rsidRPr="00B964EB">
        <w:rPr>
          <w:rFonts w:eastAsia="Times New Roman"/>
          <w:sz w:val="24"/>
          <w:szCs w:val="24"/>
        </w:rPr>
        <w:t xml:space="preserve"> году аттестацию прошли </w:t>
      </w:r>
      <w:r w:rsidR="00360448">
        <w:rPr>
          <w:rFonts w:eastAsia="Times New Roman"/>
          <w:sz w:val="24"/>
          <w:szCs w:val="24"/>
        </w:rPr>
        <w:t>2</w:t>
      </w:r>
      <w:r w:rsidR="00914AC9" w:rsidRPr="00B964EB">
        <w:rPr>
          <w:rFonts w:eastAsia="Times New Roman"/>
          <w:sz w:val="24"/>
          <w:szCs w:val="24"/>
        </w:rPr>
        <w:t xml:space="preserve"> </w:t>
      </w:r>
      <w:r w:rsidRPr="00B964EB">
        <w:rPr>
          <w:rFonts w:eastAsia="Times New Roman"/>
          <w:sz w:val="24"/>
          <w:szCs w:val="24"/>
        </w:rPr>
        <w:t>педагог</w:t>
      </w:r>
      <w:r w:rsidR="00360448">
        <w:rPr>
          <w:rFonts w:eastAsia="Times New Roman"/>
          <w:sz w:val="24"/>
          <w:szCs w:val="24"/>
        </w:rPr>
        <w:t xml:space="preserve">а </w:t>
      </w:r>
      <w:r w:rsidR="00914AC9" w:rsidRPr="00B964EB">
        <w:rPr>
          <w:rFonts w:eastAsia="Times New Roman"/>
          <w:sz w:val="24"/>
          <w:szCs w:val="24"/>
        </w:rPr>
        <w:t xml:space="preserve">– </w:t>
      </w:r>
      <w:r w:rsidRPr="00B964EB">
        <w:rPr>
          <w:rFonts w:eastAsia="Times New Roman"/>
          <w:sz w:val="24"/>
          <w:szCs w:val="24"/>
        </w:rPr>
        <w:t>на высшую квалификационную категорию</w:t>
      </w:r>
      <w:r w:rsidR="004811A1" w:rsidRPr="00B964EB">
        <w:rPr>
          <w:rFonts w:eastAsia="Times New Roman"/>
          <w:sz w:val="24"/>
          <w:szCs w:val="24"/>
        </w:rPr>
        <w:t>.</w:t>
      </w:r>
      <w:r w:rsidR="00360448" w:rsidRPr="00360448">
        <w:rPr>
          <w:rFonts w:eastAsia="Times New Roman"/>
          <w:color w:val="000000"/>
          <w:sz w:val="28"/>
          <w:lang w:eastAsia="en-US"/>
        </w:rPr>
        <w:t xml:space="preserve"> </w:t>
      </w:r>
      <w:r w:rsidR="00360448" w:rsidRPr="00360448">
        <w:rPr>
          <w:rFonts w:eastAsia="Times New Roman"/>
          <w:color w:val="000000"/>
          <w:sz w:val="24"/>
          <w:szCs w:val="24"/>
          <w:lang w:eastAsia="en-US"/>
        </w:rPr>
        <w:t>Всего</w:t>
      </w:r>
      <w:r w:rsidR="00360448" w:rsidRPr="00360448">
        <w:rPr>
          <w:rFonts w:eastAsia="Times New Roman"/>
          <w:color w:val="C00000"/>
          <w:sz w:val="24"/>
          <w:szCs w:val="24"/>
          <w:lang w:eastAsia="en-US"/>
        </w:rPr>
        <w:t xml:space="preserve"> </w:t>
      </w:r>
      <w:r w:rsidR="00360448" w:rsidRPr="00360448">
        <w:rPr>
          <w:rFonts w:eastAsia="Times New Roman"/>
          <w:sz w:val="24"/>
          <w:szCs w:val="24"/>
          <w:lang w:eastAsia="en-US"/>
        </w:rPr>
        <w:t>в школе работают</w:t>
      </w:r>
      <w:r w:rsidR="00360448" w:rsidRPr="00360448">
        <w:rPr>
          <w:rFonts w:eastAsia="Times New Roman"/>
          <w:color w:val="000000"/>
          <w:sz w:val="24"/>
          <w:szCs w:val="24"/>
          <w:lang w:eastAsia="en-US"/>
        </w:rPr>
        <w:t xml:space="preserve"> 12 педагогов высшей квалификационной категории.</w:t>
      </w:r>
    </w:p>
    <w:p w14:paraId="75405C37" w14:textId="77777777" w:rsidR="00EF21D2" w:rsidRPr="00B964EB" w:rsidRDefault="00EF21D2" w:rsidP="005459FD">
      <w:pPr>
        <w:spacing w:line="14" w:lineRule="exact"/>
        <w:jc w:val="both"/>
        <w:rPr>
          <w:sz w:val="20"/>
          <w:szCs w:val="20"/>
        </w:rPr>
      </w:pPr>
    </w:p>
    <w:p w14:paraId="411EADA1" w14:textId="77777777" w:rsidR="00EF21D2" w:rsidRPr="00B964EB" w:rsidRDefault="00EF21D2" w:rsidP="005459FD">
      <w:pPr>
        <w:numPr>
          <w:ilvl w:val="1"/>
          <w:numId w:val="9"/>
        </w:numPr>
        <w:tabs>
          <w:tab w:val="left" w:pos="518"/>
        </w:tabs>
        <w:spacing w:line="236" w:lineRule="auto"/>
        <w:ind w:right="480" w:firstLine="709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14:paraId="50F7D8DF" w14:textId="77777777" w:rsidR="00EF21D2" w:rsidRPr="00B964EB" w:rsidRDefault="00EF21D2" w:rsidP="005459FD">
      <w:pPr>
        <w:spacing w:line="1" w:lineRule="exact"/>
        <w:jc w:val="both"/>
        <w:rPr>
          <w:rFonts w:eastAsia="Times New Roman"/>
          <w:sz w:val="24"/>
          <w:szCs w:val="24"/>
        </w:rPr>
      </w:pPr>
    </w:p>
    <w:p w14:paraId="4F47C59E" w14:textId="77777777" w:rsidR="00EF21D2" w:rsidRPr="00B964EB" w:rsidRDefault="00EF21D2" w:rsidP="005459FD">
      <w:pPr>
        <w:ind w:left="340" w:firstLine="369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Основные принципы кадровой политики направлены:</w:t>
      </w:r>
    </w:p>
    <w:p w14:paraId="0F7519BD" w14:textId="77777777" w:rsidR="00EF21D2" w:rsidRPr="00B964EB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lastRenderedPageBreak/>
        <w:t>на сохранение, укрепление и развитие кадрового потенциала;</w:t>
      </w:r>
    </w:p>
    <w:p w14:paraId="1A692B40" w14:textId="77777777" w:rsidR="00EF21D2" w:rsidRPr="00B964EB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14:paraId="4FACE395" w14:textId="77777777" w:rsidR="00EF21D2" w:rsidRPr="00B964EB" w:rsidRDefault="00EF21D2" w:rsidP="005459FD">
      <w:pPr>
        <w:numPr>
          <w:ilvl w:val="0"/>
          <w:numId w:val="9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повышения уровня квалификации персонала.</w:t>
      </w:r>
    </w:p>
    <w:p w14:paraId="36A3A0D9" w14:textId="77777777" w:rsidR="00EF21D2" w:rsidRPr="00B964EB" w:rsidRDefault="00EF21D2" w:rsidP="005459FD">
      <w:pPr>
        <w:spacing w:line="13" w:lineRule="exact"/>
        <w:jc w:val="both"/>
        <w:rPr>
          <w:sz w:val="20"/>
          <w:szCs w:val="20"/>
        </w:rPr>
      </w:pPr>
    </w:p>
    <w:p w14:paraId="3E5E76E1" w14:textId="77777777" w:rsidR="00EF21D2" w:rsidRPr="00B964EB" w:rsidRDefault="00EF21D2" w:rsidP="005459FD">
      <w:pPr>
        <w:spacing w:line="234" w:lineRule="auto"/>
        <w:ind w:right="480" w:firstLine="72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49036B9B" w14:textId="77777777" w:rsidR="00EF21D2" w:rsidRPr="00B964EB" w:rsidRDefault="00EF21D2" w:rsidP="005459FD">
      <w:pPr>
        <w:spacing w:line="2" w:lineRule="exact"/>
        <w:jc w:val="both"/>
        <w:rPr>
          <w:sz w:val="20"/>
          <w:szCs w:val="20"/>
        </w:rPr>
      </w:pPr>
    </w:p>
    <w:p w14:paraId="2343F94B" w14:textId="77777777" w:rsidR="00EF21D2" w:rsidRPr="00B964EB" w:rsidRDefault="00EF21D2" w:rsidP="005459FD">
      <w:pPr>
        <w:numPr>
          <w:ilvl w:val="0"/>
          <w:numId w:val="10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01BF7FE0" w14:textId="77777777" w:rsidR="00EF21D2" w:rsidRPr="00B964EB" w:rsidRDefault="00EF21D2" w:rsidP="005459FD">
      <w:pPr>
        <w:numPr>
          <w:ilvl w:val="0"/>
          <w:numId w:val="10"/>
        </w:numPr>
        <w:tabs>
          <w:tab w:val="left" w:pos="200"/>
        </w:tabs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в школе создана кадровая система, в которой осуществляется подготовка новых кадров из числа собственных </w:t>
      </w:r>
      <w:r w:rsidRPr="00B964EB">
        <w:rPr>
          <w:rFonts w:eastAsia="Times New Roman"/>
          <w:noProof/>
          <w:sz w:val="1"/>
          <w:szCs w:val="1"/>
        </w:rPr>
        <w:drawing>
          <wp:inline distT="0" distB="0" distL="0" distR="0" wp14:anchorId="7E4180AA" wp14:editId="31F1ED26">
            <wp:extent cx="38100" cy="142875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4EB">
        <w:rPr>
          <w:rFonts w:eastAsia="Times New Roman"/>
          <w:sz w:val="24"/>
          <w:szCs w:val="24"/>
        </w:rPr>
        <w:t>выпускников;</w:t>
      </w:r>
    </w:p>
    <w:p w14:paraId="2A996EBF" w14:textId="77777777" w:rsidR="00EF21D2" w:rsidRPr="00B964EB" w:rsidRDefault="00EF21D2" w:rsidP="005459FD">
      <w:pPr>
        <w:spacing w:line="6" w:lineRule="exact"/>
        <w:jc w:val="both"/>
        <w:rPr>
          <w:rFonts w:eastAsia="Times New Roman"/>
          <w:sz w:val="24"/>
          <w:szCs w:val="24"/>
        </w:rPr>
      </w:pPr>
    </w:p>
    <w:p w14:paraId="5B3A5BF8" w14:textId="77777777" w:rsidR="00EF21D2" w:rsidRPr="00B964EB" w:rsidRDefault="00EF21D2" w:rsidP="005459FD">
      <w:pPr>
        <w:numPr>
          <w:ilvl w:val="0"/>
          <w:numId w:val="10"/>
        </w:numPr>
        <w:tabs>
          <w:tab w:val="left" w:pos="200"/>
        </w:tabs>
        <w:spacing w:line="233" w:lineRule="auto"/>
        <w:ind w:left="200" w:hanging="196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14:paraId="68E72DFB" w14:textId="77777777" w:rsidR="00EF21D2" w:rsidRPr="00B964EB" w:rsidRDefault="00EF21D2" w:rsidP="005459FD">
      <w:pPr>
        <w:spacing w:line="13" w:lineRule="exact"/>
        <w:jc w:val="both"/>
        <w:rPr>
          <w:sz w:val="20"/>
          <w:szCs w:val="20"/>
        </w:rPr>
      </w:pPr>
    </w:p>
    <w:p w14:paraId="07DBDDD0" w14:textId="54F70FD5" w:rsidR="00300DF5" w:rsidRPr="00B964EB" w:rsidRDefault="00EF21D2" w:rsidP="001B0927">
      <w:pPr>
        <w:spacing w:before="240" w:after="100" w:afterAutospacing="1"/>
        <w:ind w:firstLine="72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Школа перешла на применение профессиональных стандартов. Из 1</w:t>
      </w:r>
      <w:r w:rsidR="00360448">
        <w:rPr>
          <w:rFonts w:eastAsia="Times New Roman"/>
          <w:sz w:val="24"/>
          <w:szCs w:val="24"/>
        </w:rPr>
        <w:t>7</w:t>
      </w:r>
      <w:r w:rsidRPr="00B964EB">
        <w:rPr>
          <w:rFonts w:eastAsia="Times New Roman"/>
          <w:sz w:val="24"/>
          <w:szCs w:val="24"/>
        </w:rPr>
        <w:t xml:space="preserve"> педагогических работников школы все педагогические работники соответствуют квалификационным требованиям </w:t>
      </w:r>
      <w:proofErr w:type="spellStart"/>
      <w:r w:rsidRPr="00B964EB">
        <w:rPr>
          <w:rFonts w:eastAsia="Times New Roman"/>
          <w:sz w:val="24"/>
          <w:szCs w:val="24"/>
        </w:rPr>
        <w:t>профстандарта</w:t>
      </w:r>
      <w:proofErr w:type="spellEnd"/>
      <w:r w:rsidRPr="00B964EB">
        <w:rPr>
          <w:rFonts w:eastAsia="Times New Roman"/>
          <w:sz w:val="24"/>
          <w:szCs w:val="24"/>
        </w:rPr>
        <w:t xml:space="preserve"> «Педагог».</w:t>
      </w:r>
      <w:r w:rsidR="00300DF5" w:rsidRPr="00B964EB">
        <w:rPr>
          <w:rFonts w:eastAsia="Times New Roman"/>
          <w:sz w:val="28"/>
          <w:szCs w:val="28"/>
        </w:rPr>
        <w:t xml:space="preserve"> </w:t>
      </w:r>
      <w:r w:rsidR="00300DF5" w:rsidRPr="00B964EB">
        <w:rPr>
          <w:rFonts w:eastAsia="Times New Roman"/>
          <w:sz w:val="24"/>
          <w:szCs w:val="24"/>
        </w:rPr>
        <w:t xml:space="preserve">С 01.09.2023 школа применяет новый </w:t>
      </w:r>
      <w:proofErr w:type="spellStart"/>
      <w:r w:rsidR="00300DF5" w:rsidRPr="00B964EB">
        <w:rPr>
          <w:rFonts w:eastAsia="Times New Roman"/>
          <w:sz w:val="24"/>
          <w:szCs w:val="24"/>
        </w:rPr>
        <w:t>профстандарт</w:t>
      </w:r>
      <w:proofErr w:type="spellEnd"/>
      <w:r w:rsidR="00300DF5" w:rsidRPr="00B964EB">
        <w:rPr>
          <w:rFonts w:eastAsia="Times New Roman"/>
          <w:sz w:val="24"/>
          <w:szCs w:val="24"/>
        </w:rPr>
        <w:t xml:space="preserve"> специалиста в области воспитания, который утвердили приказом Минтруда от 30.01.2023 № 53н. В школе введена должность советника директора по воспитанию и взаимодействию с детскими общественными объединениями, которому поручено:</w:t>
      </w:r>
    </w:p>
    <w:p w14:paraId="18D9300F" w14:textId="03B43848" w:rsidR="00300DF5" w:rsidRDefault="00300DF5" w:rsidP="0027039A">
      <w:pPr>
        <w:numPr>
          <w:ilvl w:val="0"/>
          <w:numId w:val="34"/>
        </w:numPr>
        <w:spacing w:before="100" w:beforeAutospacing="1" w:after="100" w:afterAutospacing="1"/>
        <w:ind w:left="0" w:firstLine="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организовывать воспитательную деятельность в школе – готовить предложения по разработке и корректировке ООП, проводить мероприятия по выявлению, поддержке и развитию способностей и талантов учащихся, содействовать в функционировании системы ученического самоуправления, консультировать участников образовательных отношений по вопросам воспитания с использованием современных информационных технологий и т. д.;</w:t>
      </w:r>
    </w:p>
    <w:p w14:paraId="5F156B77" w14:textId="77777777" w:rsidR="00EF21D2" w:rsidRPr="0027039A" w:rsidRDefault="00300DF5" w:rsidP="0027039A">
      <w:pPr>
        <w:numPr>
          <w:ilvl w:val="0"/>
          <w:numId w:val="34"/>
        </w:numPr>
        <w:spacing w:before="100" w:beforeAutospacing="1" w:after="100" w:afterAutospacing="1"/>
        <w:ind w:left="0" w:firstLine="0"/>
        <w:jc w:val="both"/>
        <w:rPr>
          <w:rFonts w:eastAsia="Times New Roman"/>
          <w:sz w:val="24"/>
          <w:szCs w:val="24"/>
        </w:rPr>
      </w:pPr>
      <w:r w:rsidRPr="0027039A">
        <w:rPr>
          <w:rFonts w:eastAsia="Times New Roman"/>
          <w:sz w:val="24"/>
          <w:szCs w:val="24"/>
        </w:rPr>
        <w:t>организовывать взаимодействие с детскими и молодежными общественными объединениями –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 благотворительную направленность, другими образовательными организациями, в том числе в рамках сетевого взаимодействия, местным бизнес-сообществом и социальными партнерами, в том числе по вопросам профессиональной ориентации обучающихся и т. д</w:t>
      </w:r>
    </w:p>
    <w:p w14:paraId="53C8A107" w14:textId="77777777" w:rsidR="00EF21D2" w:rsidRPr="00B964EB" w:rsidRDefault="00EF21D2" w:rsidP="005459FD">
      <w:pPr>
        <w:spacing w:line="14" w:lineRule="exact"/>
        <w:jc w:val="both"/>
        <w:rPr>
          <w:sz w:val="20"/>
          <w:szCs w:val="20"/>
        </w:rPr>
      </w:pPr>
    </w:p>
    <w:p w14:paraId="52D6597E" w14:textId="54BC7CC6" w:rsidR="00EF21D2" w:rsidRPr="00B964EB" w:rsidRDefault="0027039A" w:rsidP="005459FD">
      <w:pPr>
        <w:tabs>
          <w:tab w:val="left" w:pos="254"/>
        </w:tabs>
        <w:spacing w:line="234" w:lineRule="auto"/>
        <w:ind w:left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EF21D2" w:rsidRPr="00B964EB">
        <w:rPr>
          <w:rFonts w:eastAsia="Times New Roman"/>
          <w:sz w:val="24"/>
          <w:szCs w:val="24"/>
        </w:rPr>
        <w:t>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</w:p>
    <w:p w14:paraId="65EA9279" w14:textId="077B79CC" w:rsidR="00FB0330" w:rsidRPr="00B964EB" w:rsidRDefault="005459FD" w:rsidP="007358B8">
      <w:pPr>
        <w:contextualSpacing/>
        <w:jc w:val="both"/>
        <w:rPr>
          <w:sz w:val="24"/>
          <w:szCs w:val="24"/>
        </w:rPr>
      </w:pPr>
      <w:r w:rsidRPr="00B964EB">
        <w:rPr>
          <w:sz w:val="24"/>
          <w:szCs w:val="24"/>
        </w:rPr>
        <w:tab/>
      </w:r>
      <w:r w:rsidR="00EF21D2" w:rsidRPr="00B964EB">
        <w:rPr>
          <w:sz w:val="24"/>
          <w:szCs w:val="24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МБОУ Ясиновской</w:t>
      </w:r>
      <w:r w:rsidR="001B0927" w:rsidRPr="00B964EB">
        <w:rPr>
          <w:sz w:val="24"/>
          <w:szCs w:val="24"/>
        </w:rPr>
        <w:t xml:space="preserve"> </w:t>
      </w:r>
      <w:r w:rsidR="007E5FC6" w:rsidRPr="00B964EB">
        <w:rPr>
          <w:sz w:val="24"/>
          <w:szCs w:val="24"/>
        </w:rPr>
        <w:t>СОШ им.</w:t>
      </w:r>
      <w:r w:rsidR="00EF21D2" w:rsidRPr="00B964EB">
        <w:rPr>
          <w:sz w:val="24"/>
          <w:szCs w:val="24"/>
        </w:rPr>
        <w:t xml:space="preserve"> 30-й гв. Иркутско-Пинской дивизии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</w:t>
      </w:r>
      <w:r w:rsidR="00EF21D2" w:rsidRPr="00B964EB">
        <w:rPr>
          <w:sz w:val="24"/>
          <w:szCs w:val="24"/>
        </w:rPr>
        <w:lastRenderedPageBreak/>
        <w:t>компетенций в рамках внутриорганизационного обучения и организации обучения по дополнительным профессиональным программам (по</w:t>
      </w:r>
      <w:r w:rsidR="00E93D6D" w:rsidRPr="00B964EB">
        <w:rPr>
          <w:sz w:val="24"/>
          <w:szCs w:val="24"/>
        </w:rPr>
        <w:t>вышение квалификации) педагогов.</w:t>
      </w:r>
    </w:p>
    <w:p w14:paraId="73021441" w14:textId="4DBFC850" w:rsidR="00FB0330" w:rsidRPr="00ED0846" w:rsidRDefault="007358B8" w:rsidP="007358B8">
      <w:pPr>
        <w:contextualSpacing/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</w:t>
      </w:r>
      <w:r w:rsidR="00FB0330" w:rsidRPr="00ED0846">
        <w:rPr>
          <w:sz w:val="24"/>
          <w:szCs w:val="24"/>
        </w:rPr>
        <w:t>Анализ результатов показал</w:t>
      </w:r>
      <w:r w:rsidR="00ED0846" w:rsidRPr="00ED0846">
        <w:rPr>
          <w:sz w:val="24"/>
          <w:szCs w:val="24"/>
        </w:rPr>
        <w:t>,</w:t>
      </w:r>
      <w:r w:rsidR="00EB36B7">
        <w:rPr>
          <w:sz w:val="24"/>
          <w:szCs w:val="24"/>
        </w:rPr>
        <w:t xml:space="preserve"> </w:t>
      </w:r>
      <w:r w:rsidR="00ED0846" w:rsidRPr="00ED0846">
        <w:rPr>
          <w:sz w:val="24"/>
          <w:szCs w:val="24"/>
        </w:rPr>
        <w:t>ч</w:t>
      </w:r>
      <w:r w:rsidR="00FB0330" w:rsidRPr="00ED0846">
        <w:rPr>
          <w:sz w:val="24"/>
          <w:szCs w:val="24"/>
        </w:rPr>
        <w:t>то 202</w:t>
      </w:r>
      <w:r w:rsidR="00ED0846" w:rsidRPr="00ED0846">
        <w:rPr>
          <w:sz w:val="24"/>
          <w:szCs w:val="24"/>
        </w:rPr>
        <w:t>5</w:t>
      </w:r>
      <w:r w:rsidR="00FB0330" w:rsidRPr="00ED0846">
        <w:rPr>
          <w:sz w:val="24"/>
          <w:szCs w:val="24"/>
        </w:rPr>
        <w:t xml:space="preserve"> году активность учителей в профессиональных конкурсах разных уровней</w:t>
      </w:r>
      <w:r w:rsidR="00ED0846" w:rsidRPr="00ED0846">
        <w:rPr>
          <w:sz w:val="24"/>
          <w:szCs w:val="24"/>
        </w:rPr>
        <w:t xml:space="preserve"> снизилась в сравнении с 2024 годом</w:t>
      </w:r>
      <w:r w:rsidR="00FB0330" w:rsidRPr="00ED0846">
        <w:rPr>
          <w:sz w:val="24"/>
          <w:szCs w:val="24"/>
        </w:rPr>
        <w:t>. Информация об участии представлена в таблице.</w:t>
      </w:r>
    </w:p>
    <w:p w14:paraId="36B9486E" w14:textId="77777777" w:rsidR="002B270F" w:rsidRPr="00ED0846" w:rsidRDefault="002B270F" w:rsidP="0053326B">
      <w:pPr>
        <w:rPr>
          <w:rFonts w:eastAsia="Times New Roman"/>
          <w:b/>
          <w:sz w:val="24"/>
          <w:szCs w:val="24"/>
        </w:rPr>
      </w:pPr>
    </w:p>
    <w:p w14:paraId="7D1C6898" w14:textId="77777777" w:rsidR="00EF21D2" w:rsidRPr="00ED0846" w:rsidRDefault="00EF21D2" w:rsidP="00EF21D2">
      <w:pPr>
        <w:jc w:val="center"/>
        <w:rPr>
          <w:rFonts w:eastAsia="Times New Roman"/>
          <w:b/>
          <w:sz w:val="24"/>
          <w:szCs w:val="24"/>
        </w:rPr>
      </w:pPr>
      <w:r w:rsidRPr="00ED0846">
        <w:rPr>
          <w:rFonts w:eastAsia="Times New Roman"/>
          <w:b/>
          <w:sz w:val="24"/>
          <w:szCs w:val="24"/>
        </w:rPr>
        <w:t>Участие отдельных педагогов в конкурсах педагогических достижений</w:t>
      </w:r>
    </w:p>
    <w:p w14:paraId="45E577BE" w14:textId="77777777" w:rsidR="005459FD" w:rsidRPr="00ED0846" w:rsidRDefault="005459FD" w:rsidP="00EF21D2">
      <w:pPr>
        <w:jc w:val="center"/>
        <w:rPr>
          <w:b/>
          <w:sz w:val="20"/>
          <w:szCs w:val="20"/>
        </w:rPr>
      </w:pPr>
    </w:p>
    <w:tbl>
      <w:tblPr>
        <w:tblW w:w="1488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820"/>
        <w:gridCol w:w="3000"/>
        <w:gridCol w:w="2386"/>
      </w:tblGrid>
      <w:tr w:rsidR="00B964EB" w:rsidRPr="00360448" w14:paraId="71AADBE3" w14:textId="77777777" w:rsidTr="009F6C4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F9CDA" w14:textId="77777777" w:rsidR="00EF21D2" w:rsidRPr="00ED0846" w:rsidRDefault="00EF21D2" w:rsidP="00505DCA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ED0846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A10F18" w14:textId="77777777" w:rsidR="00EF21D2" w:rsidRPr="00ED0846" w:rsidRDefault="00EF21D2" w:rsidP="00505DCA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ED0846"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CCD287" w14:textId="77777777" w:rsidR="00EF21D2" w:rsidRPr="00ED0846" w:rsidRDefault="00EF21D2" w:rsidP="00505DCA">
            <w:pPr>
              <w:spacing w:line="271" w:lineRule="exact"/>
              <w:ind w:right="40"/>
              <w:jc w:val="center"/>
              <w:rPr>
                <w:sz w:val="24"/>
                <w:szCs w:val="24"/>
              </w:rPr>
            </w:pPr>
            <w:r w:rsidRPr="00ED0846">
              <w:rPr>
                <w:rFonts w:eastAsia="Times New Roman"/>
                <w:sz w:val="24"/>
                <w:szCs w:val="24"/>
              </w:rPr>
              <w:t>Тематика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55179" w14:textId="77777777" w:rsidR="00EF21D2" w:rsidRPr="00ED0846" w:rsidRDefault="00EF21D2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D0846">
              <w:rPr>
                <w:sz w:val="24"/>
                <w:szCs w:val="24"/>
              </w:rPr>
              <w:t>Уровень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034CEC" w14:textId="77777777" w:rsidR="00EF21D2" w:rsidRPr="00ED0846" w:rsidRDefault="00EF21D2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D0846">
              <w:rPr>
                <w:sz w:val="24"/>
                <w:szCs w:val="24"/>
              </w:rPr>
              <w:t>Результат участия</w:t>
            </w:r>
          </w:p>
        </w:tc>
      </w:tr>
      <w:tr w:rsidR="00B964EB" w:rsidRPr="00B964EB" w14:paraId="05684A45" w14:textId="77777777" w:rsidTr="007E5FC6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291B8" w14:textId="77777777" w:rsidR="00805DAE" w:rsidRPr="000A78DD" w:rsidRDefault="006E3943" w:rsidP="007E5FC6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0A78D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D1C3B" w14:textId="77777777" w:rsidR="00805DAE" w:rsidRPr="000A78DD" w:rsidRDefault="00805DAE" w:rsidP="007E5FC6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0A78DD">
              <w:rPr>
                <w:rFonts w:eastAsia="Times New Roman"/>
                <w:sz w:val="24"/>
                <w:szCs w:val="24"/>
              </w:rPr>
              <w:t>Бормотов Александр Николаевич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6D32D" w14:textId="77777777" w:rsidR="000A78DD" w:rsidRPr="000A78DD" w:rsidRDefault="000A78DD" w:rsidP="000A7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A78DD">
              <w:rPr>
                <w:rFonts w:eastAsia="Times New Roman"/>
                <w:sz w:val="24"/>
                <w:szCs w:val="24"/>
              </w:rPr>
              <w:t>Всероссийский педагогический конкурс</w:t>
            </w:r>
          </w:p>
          <w:p w14:paraId="630046AD" w14:textId="77777777" w:rsidR="000A78DD" w:rsidRPr="000A78DD" w:rsidRDefault="000A78DD" w:rsidP="000A7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A78DD">
              <w:rPr>
                <w:rFonts w:eastAsia="Times New Roman"/>
                <w:sz w:val="24"/>
                <w:szCs w:val="24"/>
              </w:rPr>
              <w:t>"Свободное образование"</w:t>
            </w:r>
          </w:p>
          <w:p w14:paraId="1CA4592E" w14:textId="77777777" w:rsidR="000A78DD" w:rsidRPr="000A78DD" w:rsidRDefault="000A78DD" w:rsidP="000A7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A78DD">
              <w:rPr>
                <w:rFonts w:eastAsia="Times New Roman"/>
                <w:sz w:val="24"/>
                <w:szCs w:val="24"/>
              </w:rPr>
              <w:t xml:space="preserve">Номинация: </w:t>
            </w:r>
          </w:p>
          <w:p w14:paraId="67FDF6A0" w14:textId="77777777" w:rsidR="000A78DD" w:rsidRPr="000A78DD" w:rsidRDefault="000A78DD" w:rsidP="000A7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A78DD">
              <w:rPr>
                <w:rFonts w:eastAsia="Times New Roman"/>
                <w:sz w:val="24"/>
                <w:szCs w:val="24"/>
              </w:rPr>
              <w:t>"Методические разработки"</w:t>
            </w:r>
          </w:p>
          <w:p w14:paraId="14EB4BD1" w14:textId="77777777" w:rsidR="000A78DD" w:rsidRPr="000A78DD" w:rsidRDefault="000A78DD" w:rsidP="000A7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A78DD">
              <w:rPr>
                <w:rFonts w:eastAsia="Times New Roman"/>
                <w:sz w:val="24"/>
                <w:szCs w:val="24"/>
              </w:rPr>
              <w:t xml:space="preserve">Конкурсная работа: </w:t>
            </w:r>
          </w:p>
          <w:p w14:paraId="3810DBDA" w14:textId="21C855C9" w:rsidR="00805DAE" w:rsidRPr="000A78DD" w:rsidRDefault="000A78DD" w:rsidP="000A78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A78DD">
              <w:rPr>
                <w:rFonts w:eastAsia="Times New Roman"/>
                <w:sz w:val="24"/>
                <w:szCs w:val="24"/>
              </w:rPr>
              <w:t>"Здоровьесберегающие технологии в обучении".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61D1F" w14:textId="77777777" w:rsidR="00ED0846" w:rsidRPr="000A78DD" w:rsidRDefault="00ED0846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51A7FA9D" w14:textId="77777777" w:rsidR="00ED0846" w:rsidRPr="000A78DD" w:rsidRDefault="00ED0846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34463666" w14:textId="77777777" w:rsidR="00ED0846" w:rsidRPr="000A78DD" w:rsidRDefault="00ED0846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04A1A6F9" w14:textId="77777777" w:rsidR="00ED0846" w:rsidRPr="000A78DD" w:rsidRDefault="00ED0846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79CEFA8E" w14:textId="77777777" w:rsidR="00805DAE" w:rsidRPr="000A78DD" w:rsidRDefault="00805DAE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A78DD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6F1AEA" w14:textId="488F4F9C" w:rsidR="00805DAE" w:rsidRPr="000A78DD" w:rsidRDefault="00ED0846" w:rsidP="009F6C4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A78DD">
              <w:rPr>
                <w:sz w:val="24"/>
                <w:szCs w:val="24"/>
              </w:rPr>
              <w:t>3 место</w:t>
            </w:r>
          </w:p>
        </w:tc>
      </w:tr>
      <w:tr w:rsidR="00B964EB" w:rsidRPr="00B964EB" w14:paraId="04B47217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CB059" w14:textId="7A8070F1" w:rsidR="007C37F8" w:rsidRPr="00B964EB" w:rsidRDefault="00EB36B7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62E41" w14:textId="52513570" w:rsidR="007C37F8" w:rsidRPr="00B964EB" w:rsidRDefault="006625AA" w:rsidP="004222D9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Волженская Н.Н.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F79D29" w14:textId="7017D9EA" w:rsidR="006625AA" w:rsidRDefault="006625AA" w:rsidP="006625AA">
            <w:pPr>
              <w:tabs>
                <w:tab w:val="left" w:pos="851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</w:t>
            </w:r>
            <w:r w:rsidRPr="006625AA">
              <w:rPr>
                <w:rFonts w:eastAsia="Calibri"/>
                <w:sz w:val="24"/>
                <w:szCs w:val="24"/>
                <w:lang w:eastAsia="ar-SA"/>
              </w:rPr>
              <w:t>лимпиад</w:t>
            </w:r>
            <w:r>
              <w:rPr>
                <w:rFonts w:eastAsia="Calibri"/>
                <w:sz w:val="24"/>
                <w:szCs w:val="24"/>
                <w:lang w:eastAsia="ar-SA"/>
              </w:rPr>
              <w:t>а</w:t>
            </w:r>
            <w:r w:rsidRPr="006625AA">
              <w:rPr>
                <w:rFonts w:eastAsia="Calibri"/>
                <w:sz w:val="24"/>
                <w:szCs w:val="24"/>
                <w:lang w:eastAsia="ar-SA"/>
              </w:rPr>
              <w:t xml:space="preserve"> для педагогов Эстафета знаний «Активные методы обучения как эффективное средство реализации ФГОС» </w:t>
            </w:r>
          </w:p>
          <w:p w14:paraId="23C8AE50" w14:textId="77777777" w:rsidR="006625AA" w:rsidRDefault="006625AA" w:rsidP="006625AA">
            <w:pPr>
              <w:tabs>
                <w:tab w:val="left" w:pos="851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7E724236" w14:textId="15F62ED2" w:rsidR="006625AA" w:rsidRDefault="006625AA" w:rsidP="006625AA">
            <w:pPr>
              <w:spacing w:after="20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 xml:space="preserve"> </w:t>
            </w:r>
            <w:r w:rsidRPr="006625AA">
              <w:rPr>
                <w:rFonts w:eastAsia="Times New Roman"/>
                <w:sz w:val="24"/>
                <w:szCs w:val="24"/>
              </w:rPr>
              <w:t>Всероссийск</w:t>
            </w:r>
            <w:r>
              <w:rPr>
                <w:rFonts w:eastAsia="Times New Roman"/>
                <w:sz w:val="24"/>
                <w:szCs w:val="24"/>
              </w:rPr>
              <w:t>ий</w:t>
            </w:r>
            <w:r w:rsidRPr="006625AA">
              <w:rPr>
                <w:rFonts w:eastAsia="Times New Roman"/>
                <w:sz w:val="24"/>
                <w:szCs w:val="24"/>
              </w:rPr>
              <w:t xml:space="preserve"> кон</w:t>
            </w:r>
            <w:r>
              <w:rPr>
                <w:rFonts w:eastAsia="Times New Roman"/>
                <w:sz w:val="24"/>
                <w:szCs w:val="24"/>
              </w:rPr>
              <w:t xml:space="preserve">курс для педагогов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Педэксперт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1D7CD415" w14:textId="722E485D" w:rsidR="006625AA" w:rsidRPr="006625AA" w:rsidRDefault="006625AA" w:rsidP="006625AA">
            <w:pPr>
              <w:spacing w:after="200"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Конкурсная работа </w:t>
            </w:r>
            <w:r w:rsidRPr="006625AA">
              <w:rPr>
                <w:rFonts w:eastAsia="Times New Roman"/>
                <w:sz w:val="24"/>
                <w:szCs w:val="24"/>
              </w:rPr>
              <w:t xml:space="preserve">«Методы и подходы к определению и оценке комплексных результатов освоения образовательных программ» </w:t>
            </w:r>
          </w:p>
          <w:p w14:paraId="54F86265" w14:textId="6BF1A876" w:rsidR="007C37F8" w:rsidRPr="00B964EB" w:rsidRDefault="007C37F8" w:rsidP="00007A64"/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F9661" w14:textId="77777777" w:rsidR="006625AA" w:rsidRPr="00B964EB" w:rsidRDefault="006625AA" w:rsidP="006625AA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  <w:p w14:paraId="015E6FD7" w14:textId="77777777" w:rsidR="007C37F8" w:rsidRDefault="007C37F8" w:rsidP="007C37F8">
            <w:pPr>
              <w:ind w:firstLine="720"/>
              <w:rPr>
                <w:sz w:val="24"/>
                <w:szCs w:val="24"/>
              </w:rPr>
            </w:pPr>
          </w:p>
          <w:p w14:paraId="1EF54973" w14:textId="77777777" w:rsidR="006625AA" w:rsidRDefault="006625AA" w:rsidP="007C37F8">
            <w:pPr>
              <w:ind w:firstLine="720"/>
              <w:rPr>
                <w:sz w:val="24"/>
                <w:szCs w:val="24"/>
              </w:rPr>
            </w:pPr>
          </w:p>
          <w:p w14:paraId="430F790D" w14:textId="77777777" w:rsidR="006625AA" w:rsidRDefault="006625AA" w:rsidP="007C37F8">
            <w:pPr>
              <w:ind w:firstLine="720"/>
              <w:rPr>
                <w:sz w:val="24"/>
                <w:szCs w:val="24"/>
              </w:rPr>
            </w:pPr>
          </w:p>
          <w:p w14:paraId="43A3B683" w14:textId="77777777" w:rsidR="006625AA" w:rsidRDefault="006625AA" w:rsidP="007C37F8">
            <w:pPr>
              <w:ind w:firstLine="720"/>
              <w:rPr>
                <w:sz w:val="24"/>
                <w:szCs w:val="24"/>
              </w:rPr>
            </w:pPr>
          </w:p>
          <w:p w14:paraId="7DAC92B9" w14:textId="77777777" w:rsidR="006625AA" w:rsidRPr="006625AA" w:rsidRDefault="006625AA" w:rsidP="006625AA">
            <w:pPr>
              <w:ind w:firstLine="720"/>
              <w:rPr>
                <w:sz w:val="24"/>
                <w:szCs w:val="24"/>
              </w:rPr>
            </w:pPr>
            <w:r w:rsidRPr="006625AA">
              <w:rPr>
                <w:sz w:val="24"/>
                <w:szCs w:val="24"/>
              </w:rPr>
              <w:t>Всероссийский</w:t>
            </w:r>
          </w:p>
          <w:p w14:paraId="44BC8442" w14:textId="6184FA5C" w:rsidR="006625AA" w:rsidRPr="00B964EB" w:rsidRDefault="006625AA" w:rsidP="006625AA">
            <w:pPr>
              <w:ind w:firstLine="720"/>
              <w:rPr>
                <w:sz w:val="24"/>
                <w:szCs w:val="24"/>
              </w:rPr>
            </w:pPr>
            <w:r w:rsidRPr="006625AA">
              <w:rPr>
                <w:sz w:val="24"/>
                <w:szCs w:val="24"/>
              </w:rPr>
              <w:tab/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57B1B" w14:textId="77777777" w:rsidR="007C37F8" w:rsidRDefault="006625AA" w:rsidP="007C37F8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14:paraId="2CD092ED" w14:textId="77777777" w:rsidR="006625AA" w:rsidRDefault="006625AA" w:rsidP="007C37F8">
            <w:pPr>
              <w:ind w:firstLine="720"/>
              <w:rPr>
                <w:sz w:val="24"/>
                <w:szCs w:val="24"/>
              </w:rPr>
            </w:pPr>
          </w:p>
          <w:p w14:paraId="58A158F3" w14:textId="77777777" w:rsidR="006625AA" w:rsidRDefault="006625AA" w:rsidP="007C37F8">
            <w:pPr>
              <w:ind w:firstLine="720"/>
              <w:rPr>
                <w:sz w:val="24"/>
                <w:szCs w:val="24"/>
              </w:rPr>
            </w:pPr>
          </w:p>
          <w:p w14:paraId="40DE4DBA" w14:textId="77777777" w:rsidR="006625AA" w:rsidRDefault="006625AA" w:rsidP="007C37F8">
            <w:pPr>
              <w:ind w:firstLine="720"/>
              <w:rPr>
                <w:sz w:val="24"/>
                <w:szCs w:val="24"/>
              </w:rPr>
            </w:pPr>
          </w:p>
          <w:p w14:paraId="2B589E2E" w14:textId="77777777" w:rsidR="006625AA" w:rsidRDefault="006625AA" w:rsidP="007C37F8">
            <w:pPr>
              <w:ind w:firstLine="720"/>
              <w:rPr>
                <w:sz w:val="24"/>
                <w:szCs w:val="24"/>
              </w:rPr>
            </w:pPr>
          </w:p>
          <w:p w14:paraId="7CE5532A" w14:textId="785928E7" w:rsidR="006625AA" w:rsidRPr="00B964EB" w:rsidRDefault="006625AA" w:rsidP="007C37F8">
            <w:pPr>
              <w:ind w:firstLine="720"/>
              <w:rPr>
                <w:sz w:val="24"/>
                <w:szCs w:val="24"/>
              </w:rPr>
            </w:pPr>
            <w:r w:rsidRPr="006625AA">
              <w:rPr>
                <w:sz w:val="24"/>
                <w:szCs w:val="24"/>
              </w:rPr>
              <w:t>2 место</w:t>
            </w:r>
          </w:p>
        </w:tc>
      </w:tr>
      <w:tr w:rsidR="00B964EB" w:rsidRPr="00B964EB" w14:paraId="7922B6B7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98B57" w14:textId="5963E503" w:rsidR="007C37F8" w:rsidRPr="00B964EB" w:rsidRDefault="00EB36B7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337CF" w14:textId="42386D27" w:rsidR="007C37F8" w:rsidRPr="00EB36B7" w:rsidRDefault="00EB36B7" w:rsidP="007C37F8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EB36B7">
              <w:rPr>
                <w:rFonts w:eastAsia="Times New Roman"/>
                <w:sz w:val="24"/>
                <w:szCs w:val="24"/>
              </w:rPr>
              <w:t>Максимова Оксана Николаевна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72727F" w14:textId="77777777" w:rsidR="00007A64" w:rsidRPr="00EB36B7" w:rsidRDefault="00007A64" w:rsidP="00007A64">
            <w:pPr>
              <w:jc w:val="both"/>
            </w:pPr>
            <w:r w:rsidRPr="00EB36B7">
              <w:t>Всероссийский педагогический конкурс</w:t>
            </w:r>
          </w:p>
          <w:p w14:paraId="019F41B7" w14:textId="77777777" w:rsidR="00007A64" w:rsidRPr="00EB36B7" w:rsidRDefault="00007A64" w:rsidP="00007A64">
            <w:pPr>
              <w:jc w:val="both"/>
            </w:pPr>
            <w:r w:rsidRPr="00EB36B7">
              <w:t>"Новаторство и традиции" (г. Москва)</w:t>
            </w:r>
          </w:p>
          <w:p w14:paraId="55A8B935" w14:textId="77777777" w:rsidR="00007A64" w:rsidRPr="00EB36B7" w:rsidRDefault="00007A64" w:rsidP="00007A64">
            <w:pPr>
              <w:jc w:val="both"/>
            </w:pPr>
            <w:r w:rsidRPr="00EB36B7">
              <w:t xml:space="preserve">Номинация: </w:t>
            </w:r>
          </w:p>
          <w:p w14:paraId="44D61B25" w14:textId="2F5E10AB" w:rsidR="00007A64" w:rsidRPr="00EB36B7" w:rsidRDefault="00007A64" w:rsidP="00007A64">
            <w:pPr>
              <w:jc w:val="both"/>
            </w:pPr>
            <w:r w:rsidRPr="00EB36B7">
              <w:t>«</w:t>
            </w:r>
            <w:r w:rsidR="00EB36B7" w:rsidRPr="00EB36B7">
              <w:t>Педагогические инновации в образовании</w:t>
            </w:r>
            <w:r w:rsidRPr="00EB36B7">
              <w:t>»</w:t>
            </w:r>
          </w:p>
          <w:p w14:paraId="64DC272B" w14:textId="2B3421D1" w:rsidR="00007A64" w:rsidRPr="00EB36B7" w:rsidRDefault="00EB36B7" w:rsidP="00007A64">
            <w:pPr>
              <w:jc w:val="both"/>
            </w:pPr>
            <w:r w:rsidRPr="00EB36B7">
              <w:t>Конкурсная работа» развитие функциональной грамотности на уроках русского языка и литературы»</w:t>
            </w:r>
          </w:p>
          <w:p w14:paraId="25311583" w14:textId="2BDD0228" w:rsidR="007C37F8" w:rsidRPr="00EB36B7" w:rsidRDefault="007C37F8" w:rsidP="00633C3C"/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31B27" w14:textId="77777777" w:rsidR="007C37F8" w:rsidRPr="00B964EB" w:rsidRDefault="007C37F8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63059BD4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Всероссийский</w:t>
            </w:r>
          </w:p>
          <w:p w14:paraId="69380D19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265B664E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1B70793B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44E79D6E" w14:textId="77777777" w:rsidR="007C37F8" w:rsidRPr="00B964EB" w:rsidRDefault="007C37F8" w:rsidP="007C37F8">
            <w:pPr>
              <w:jc w:val="center"/>
              <w:rPr>
                <w:sz w:val="24"/>
                <w:szCs w:val="24"/>
              </w:rPr>
            </w:pPr>
          </w:p>
          <w:p w14:paraId="02F5F24F" w14:textId="58A8931E" w:rsidR="007C37F8" w:rsidRPr="00B964EB" w:rsidRDefault="007C37F8" w:rsidP="00633C3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395C2" w14:textId="13FA6970" w:rsidR="007C37F8" w:rsidRPr="00B964EB" w:rsidRDefault="00EB36B7" w:rsidP="00633C3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C37F8" w:rsidRPr="00B964EB">
              <w:rPr>
                <w:sz w:val="24"/>
                <w:szCs w:val="24"/>
              </w:rPr>
              <w:t>место</w:t>
            </w:r>
          </w:p>
          <w:p w14:paraId="1704F5DE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3458F694" w14:textId="77777777" w:rsidR="007C37F8" w:rsidRPr="00B964EB" w:rsidRDefault="007C37F8" w:rsidP="007C37F8">
            <w:pPr>
              <w:rPr>
                <w:sz w:val="24"/>
                <w:szCs w:val="24"/>
              </w:rPr>
            </w:pPr>
          </w:p>
          <w:p w14:paraId="53F856B1" w14:textId="77777777" w:rsidR="007C37F8" w:rsidRPr="00B964EB" w:rsidRDefault="007C37F8" w:rsidP="007C37F8">
            <w:pPr>
              <w:ind w:firstLine="720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</w:tc>
      </w:tr>
      <w:tr w:rsidR="00B964EB" w:rsidRPr="00B964EB" w14:paraId="42B0B70F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F1EA8" w14:textId="34C9AE3E" w:rsidR="00007A64" w:rsidRPr="00B964EB" w:rsidRDefault="00EB36B7" w:rsidP="006E3943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bookmarkStart w:id="1" w:name="_Hlk195468667"/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7E77A" w14:textId="57961F75" w:rsidR="00007A64" w:rsidRPr="00EB36B7" w:rsidRDefault="00007A64" w:rsidP="007C37F8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EB36B7">
              <w:rPr>
                <w:rFonts w:eastAsia="Times New Roman"/>
                <w:sz w:val="24"/>
                <w:szCs w:val="24"/>
              </w:rPr>
              <w:t>Комолова Татьяна Ивановна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F801FE" w14:textId="1AEF854E" w:rsidR="00007A64" w:rsidRPr="00EB36B7" w:rsidRDefault="00EB36B7" w:rsidP="00EB36B7">
            <w:pPr>
              <w:jc w:val="both"/>
            </w:pPr>
            <w:r w:rsidRPr="00EB36B7">
              <w:t xml:space="preserve">Международный </w:t>
            </w:r>
            <w:r w:rsidR="00007A64" w:rsidRPr="00EB36B7">
              <w:t>конкурс</w:t>
            </w:r>
            <w:r w:rsidRPr="00EB36B7">
              <w:t xml:space="preserve">. Номинация: исследовательские </w:t>
            </w:r>
            <w:proofErr w:type="gramStart"/>
            <w:r w:rsidRPr="00EB36B7">
              <w:t>работы</w:t>
            </w:r>
            <w:r w:rsidR="00007A64" w:rsidRPr="00EB36B7">
              <w:t xml:space="preserve"> </w:t>
            </w:r>
            <w:r w:rsidRPr="00EB36B7">
              <w:t>.</w:t>
            </w:r>
            <w:proofErr w:type="gramEnd"/>
            <w:r w:rsidRPr="00EB36B7">
              <w:t xml:space="preserve"> Конкурсная работа «Мой Чехов»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162D5" w14:textId="4AAF2211" w:rsidR="00007A64" w:rsidRPr="00B964EB" w:rsidRDefault="00EB36B7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9856F" w14:textId="1F72D77E" w:rsidR="00007A64" w:rsidRPr="00B964EB" w:rsidRDefault="00007A64" w:rsidP="004222D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B964EB">
              <w:rPr>
                <w:sz w:val="24"/>
                <w:szCs w:val="24"/>
              </w:rPr>
              <w:t>1 место</w:t>
            </w:r>
          </w:p>
        </w:tc>
      </w:tr>
      <w:bookmarkEnd w:id="1"/>
      <w:tr w:rsidR="00007A64" w:rsidRPr="000E6FE5" w14:paraId="7873127B" w14:textId="77777777" w:rsidTr="004222D9">
        <w:trPr>
          <w:trHeight w:val="27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A42DC" w14:textId="65281523" w:rsidR="00007A64" w:rsidRPr="000E6FE5" w:rsidRDefault="00EB36B7" w:rsidP="00007A64">
            <w:pPr>
              <w:spacing w:line="271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3CC23" w14:textId="02C78752" w:rsidR="00007A64" w:rsidRPr="000E6FE5" w:rsidRDefault="00007A64" w:rsidP="00007A64">
            <w:pPr>
              <w:spacing w:line="271" w:lineRule="exact"/>
              <w:rPr>
                <w:rFonts w:eastAsia="Times New Roman"/>
                <w:sz w:val="24"/>
                <w:szCs w:val="24"/>
              </w:rPr>
            </w:pPr>
            <w:r w:rsidRPr="000E6FE5">
              <w:rPr>
                <w:rFonts w:eastAsia="Times New Roman"/>
                <w:sz w:val="24"/>
                <w:szCs w:val="24"/>
              </w:rPr>
              <w:t>Агаркова Валентина Викторовна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DF8282" w14:textId="6919FD61" w:rsidR="00007A64" w:rsidRPr="000E6FE5" w:rsidRDefault="00007A64" w:rsidP="00007A64">
            <w:pPr>
              <w:jc w:val="both"/>
              <w:rPr>
                <w:sz w:val="24"/>
                <w:szCs w:val="24"/>
              </w:rPr>
            </w:pPr>
            <w:r w:rsidRPr="000E6FE5">
              <w:rPr>
                <w:sz w:val="24"/>
                <w:szCs w:val="24"/>
              </w:rPr>
              <w:t xml:space="preserve">Международная олимпиада для учителей английского </w:t>
            </w:r>
            <w:proofErr w:type="gramStart"/>
            <w:r w:rsidRPr="000E6FE5">
              <w:rPr>
                <w:sz w:val="24"/>
                <w:szCs w:val="24"/>
              </w:rPr>
              <w:t>языка</w:t>
            </w:r>
            <w:r w:rsidR="000E6FE5">
              <w:rPr>
                <w:sz w:val="24"/>
                <w:szCs w:val="24"/>
              </w:rPr>
              <w:t>(</w:t>
            </w:r>
            <w:proofErr w:type="gramEnd"/>
            <w:r w:rsidR="000E6FE5">
              <w:rPr>
                <w:sz w:val="24"/>
                <w:szCs w:val="24"/>
                <w:lang w:val="en-US"/>
              </w:rPr>
              <w:t>English</w:t>
            </w:r>
            <w:r w:rsidR="000E6FE5" w:rsidRPr="000E6FE5">
              <w:rPr>
                <w:sz w:val="24"/>
                <w:szCs w:val="24"/>
              </w:rPr>
              <w:t xml:space="preserve"> </w:t>
            </w:r>
            <w:proofErr w:type="spellStart"/>
            <w:r w:rsidR="000E6FE5">
              <w:rPr>
                <w:sz w:val="24"/>
                <w:szCs w:val="24"/>
                <w:lang w:val="en-US"/>
              </w:rPr>
              <w:t>Profiency</w:t>
            </w:r>
            <w:proofErr w:type="spellEnd"/>
            <w:r w:rsidR="000E6FE5" w:rsidRPr="000E6FE5">
              <w:rPr>
                <w:sz w:val="24"/>
                <w:szCs w:val="24"/>
              </w:rPr>
              <w:t>)</w:t>
            </w:r>
          </w:p>
          <w:p w14:paraId="7BBB28DD" w14:textId="77777777" w:rsidR="00007A64" w:rsidRPr="000E6FE5" w:rsidRDefault="00007A64" w:rsidP="00007A64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F0EDC" w14:textId="77777777" w:rsidR="00007A64" w:rsidRPr="000E6FE5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1C392D71" w14:textId="77777777" w:rsidR="00007A64" w:rsidRPr="000E6FE5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4C4224E6" w14:textId="77777777" w:rsidR="00007A64" w:rsidRPr="000E6FE5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561B916E" w14:textId="6420BFCC" w:rsidR="00007A64" w:rsidRPr="000E6FE5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6FE5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3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C3ECB" w14:textId="77777777" w:rsidR="00007A64" w:rsidRPr="000E6FE5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574BD100" w14:textId="77777777" w:rsidR="00007A64" w:rsidRPr="000E6FE5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4D4EB055" w14:textId="77777777" w:rsidR="00007A64" w:rsidRPr="000E6FE5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14:paraId="7AA71F92" w14:textId="737CC1CA" w:rsidR="00007A64" w:rsidRPr="000E6FE5" w:rsidRDefault="00007A64" w:rsidP="00007A6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6FE5">
              <w:rPr>
                <w:sz w:val="24"/>
                <w:szCs w:val="24"/>
              </w:rPr>
              <w:t>3 место</w:t>
            </w:r>
          </w:p>
        </w:tc>
      </w:tr>
    </w:tbl>
    <w:p w14:paraId="43C87255" w14:textId="77777777" w:rsidR="00EF21D2" w:rsidRPr="000E6FE5" w:rsidRDefault="00EF21D2">
      <w:pPr>
        <w:jc w:val="center"/>
        <w:rPr>
          <w:rFonts w:eastAsia="Times New Roman"/>
          <w:sz w:val="24"/>
          <w:szCs w:val="24"/>
        </w:rPr>
      </w:pPr>
    </w:p>
    <w:p w14:paraId="7BD6F76C" w14:textId="128C967B" w:rsidR="00972E88" w:rsidRPr="00B964EB" w:rsidRDefault="00FB31C9">
      <w:pPr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IX</w:t>
      </w:r>
      <w:r w:rsidRPr="00B964EB">
        <w:rPr>
          <w:rFonts w:eastAsia="Times New Roman"/>
          <w:b/>
          <w:bCs/>
          <w:sz w:val="28"/>
          <w:szCs w:val="28"/>
        </w:rPr>
        <w:t>.</w:t>
      </w:r>
      <w:r w:rsidR="000C53CC" w:rsidRPr="00B964EB">
        <w:rPr>
          <w:rFonts w:eastAsia="Times New Roman"/>
          <w:b/>
          <w:bCs/>
          <w:sz w:val="28"/>
          <w:szCs w:val="28"/>
        </w:rPr>
        <w:t>Оценка учебно-методического и библиотечно-информационного обеспечения</w:t>
      </w:r>
    </w:p>
    <w:p w14:paraId="6B65BC43" w14:textId="77777777" w:rsidR="006E4C9A" w:rsidRPr="00A00334" w:rsidRDefault="006E4C9A" w:rsidP="006E4C9A">
      <w:pPr>
        <w:rPr>
          <w:sz w:val="24"/>
          <w:szCs w:val="24"/>
        </w:rPr>
      </w:pPr>
      <w:r w:rsidRPr="00A00334">
        <w:rPr>
          <w:sz w:val="24"/>
          <w:szCs w:val="24"/>
        </w:rPr>
        <w:t>Общая характеристика:</w:t>
      </w:r>
    </w:p>
    <w:p w14:paraId="38F44D54" w14:textId="7744B9DC" w:rsidR="006E4C9A" w:rsidRPr="00A00334" w:rsidRDefault="006E4C9A" w:rsidP="006E4C9A">
      <w:pPr>
        <w:numPr>
          <w:ilvl w:val="0"/>
          <w:numId w:val="47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A00334">
        <w:rPr>
          <w:sz w:val="24"/>
          <w:szCs w:val="24"/>
        </w:rPr>
        <w:t>объем библиотечного фонда – 7</w:t>
      </w:r>
      <w:r w:rsidR="00A00334" w:rsidRPr="00A00334">
        <w:rPr>
          <w:sz w:val="24"/>
          <w:szCs w:val="24"/>
        </w:rPr>
        <w:t>002</w:t>
      </w:r>
      <w:r w:rsidRPr="00A00334">
        <w:rPr>
          <w:sz w:val="24"/>
          <w:szCs w:val="24"/>
        </w:rPr>
        <w:t xml:space="preserve"> единиц;</w:t>
      </w:r>
    </w:p>
    <w:p w14:paraId="0F475414" w14:textId="77777777" w:rsidR="006E4C9A" w:rsidRPr="00A00334" w:rsidRDefault="006E4C9A" w:rsidP="006E4C9A">
      <w:pPr>
        <w:numPr>
          <w:ilvl w:val="0"/>
          <w:numId w:val="47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proofErr w:type="spellStart"/>
      <w:r w:rsidRPr="00A00334">
        <w:rPr>
          <w:sz w:val="24"/>
          <w:szCs w:val="24"/>
        </w:rPr>
        <w:t>книгообеспеченность</w:t>
      </w:r>
      <w:proofErr w:type="spellEnd"/>
      <w:r w:rsidRPr="00A00334">
        <w:rPr>
          <w:sz w:val="24"/>
          <w:szCs w:val="24"/>
        </w:rPr>
        <w:t xml:space="preserve"> – 100 процентов;</w:t>
      </w:r>
    </w:p>
    <w:p w14:paraId="3E713E76" w14:textId="3313F958" w:rsidR="006E4C9A" w:rsidRPr="00A00334" w:rsidRDefault="006E4C9A" w:rsidP="006E4C9A">
      <w:pPr>
        <w:numPr>
          <w:ilvl w:val="0"/>
          <w:numId w:val="47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A00334">
        <w:rPr>
          <w:sz w:val="24"/>
          <w:szCs w:val="24"/>
        </w:rPr>
        <w:t>обращаемость – 1</w:t>
      </w:r>
      <w:r w:rsidR="00A00334" w:rsidRPr="00A00334">
        <w:rPr>
          <w:sz w:val="24"/>
          <w:szCs w:val="24"/>
        </w:rPr>
        <w:t>491</w:t>
      </w:r>
      <w:r w:rsidRPr="00A00334">
        <w:rPr>
          <w:sz w:val="24"/>
          <w:szCs w:val="24"/>
        </w:rPr>
        <w:t xml:space="preserve"> единицы в год;</w:t>
      </w:r>
    </w:p>
    <w:p w14:paraId="1975FB61" w14:textId="720D3646" w:rsidR="006E4C9A" w:rsidRPr="00A00334" w:rsidRDefault="006E4C9A" w:rsidP="006E4C9A">
      <w:pPr>
        <w:numPr>
          <w:ilvl w:val="0"/>
          <w:numId w:val="47"/>
        </w:numPr>
        <w:spacing w:before="100" w:beforeAutospacing="1" w:after="100" w:afterAutospacing="1"/>
        <w:ind w:left="780" w:right="180"/>
        <w:rPr>
          <w:sz w:val="24"/>
          <w:szCs w:val="24"/>
        </w:rPr>
      </w:pPr>
      <w:r w:rsidRPr="00A00334">
        <w:rPr>
          <w:sz w:val="24"/>
          <w:szCs w:val="24"/>
        </w:rPr>
        <w:t xml:space="preserve">объем учебного фонда – </w:t>
      </w:r>
      <w:r w:rsidR="00A00334" w:rsidRPr="00A00334">
        <w:rPr>
          <w:sz w:val="24"/>
          <w:szCs w:val="24"/>
        </w:rPr>
        <w:t>1906</w:t>
      </w:r>
      <w:r w:rsidRPr="00A00334">
        <w:rPr>
          <w:sz w:val="24"/>
          <w:szCs w:val="24"/>
        </w:rPr>
        <w:t xml:space="preserve"> единиц.</w:t>
      </w:r>
    </w:p>
    <w:p w14:paraId="5E3968CA" w14:textId="77777777" w:rsidR="006E4C9A" w:rsidRPr="00A00334" w:rsidRDefault="006E4C9A" w:rsidP="006E4C9A">
      <w:pPr>
        <w:rPr>
          <w:sz w:val="24"/>
          <w:szCs w:val="24"/>
        </w:rPr>
      </w:pPr>
      <w:r w:rsidRPr="00A00334">
        <w:rPr>
          <w:sz w:val="24"/>
          <w:szCs w:val="24"/>
        </w:rPr>
        <w:t>Фонд библиотеки формируется за счет федерального, областного, местного бюджетов.</w:t>
      </w:r>
    </w:p>
    <w:p w14:paraId="5B760232" w14:textId="55E07DFD" w:rsidR="006E4C9A" w:rsidRPr="00A00334" w:rsidRDefault="006E4C9A" w:rsidP="006E4C9A">
      <w:pPr>
        <w:rPr>
          <w:b/>
          <w:bCs/>
          <w:sz w:val="24"/>
          <w:szCs w:val="24"/>
        </w:rPr>
      </w:pPr>
      <w:r w:rsidRPr="00A00334">
        <w:rPr>
          <w:b/>
          <w:bCs/>
          <w:sz w:val="24"/>
          <w:szCs w:val="24"/>
        </w:rPr>
        <w:t xml:space="preserve">  Состав фонда и его использование</w:t>
      </w:r>
    </w:p>
    <w:p w14:paraId="204E3B4A" w14:textId="77777777" w:rsidR="006E4C9A" w:rsidRPr="002B4292" w:rsidRDefault="006E4C9A" w:rsidP="006E4C9A">
      <w:pPr>
        <w:rPr>
          <w:color w:val="FF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"/>
        <w:gridCol w:w="2735"/>
        <w:gridCol w:w="4477"/>
        <w:gridCol w:w="6483"/>
      </w:tblGrid>
      <w:tr w:rsidR="00B964EB" w:rsidRPr="002B4292" w14:paraId="10DCF719" w14:textId="77777777" w:rsidTr="00A143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F18D2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81644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b/>
                <w:b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B10B6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b/>
                <w:bCs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CE012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b/>
                <w:bCs/>
                <w:sz w:val="24"/>
                <w:szCs w:val="24"/>
              </w:rPr>
              <w:t>Сколько экземпляров выдавалось за год</w:t>
            </w:r>
          </w:p>
        </w:tc>
      </w:tr>
      <w:tr w:rsidR="00B964EB" w:rsidRPr="002B4292" w14:paraId="73876693" w14:textId="77777777" w:rsidTr="00A143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0246C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1E867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D6E7D" w14:textId="4E0292BD" w:rsidR="006E4C9A" w:rsidRPr="00C32CAC" w:rsidRDefault="00A00334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1906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49EA8" w14:textId="6B8926E6" w:rsidR="006E4C9A" w:rsidRPr="00C32CAC" w:rsidRDefault="00C32CAC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1198</w:t>
            </w:r>
          </w:p>
        </w:tc>
      </w:tr>
      <w:tr w:rsidR="00B964EB" w:rsidRPr="002B4292" w14:paraId="2951EF89" w14:textId="77777777" w:rsidTr="00A143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038C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FEC4C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902A9" w14:textId="002400EE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1909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812B2" w14:textId="10E03473" w:rsidR="006E4C9A" w:rsidRPr="00C32CAC" w:rsidRDefault="006E4C9A" w:rsidP="00C32CAC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1</w:t>
            </w:r>
            <w:r w:rsidR="00C32CAC" w:rsidRPr="00C32CAC">
              <w:rPr>
                <w:sz w:val="24"/>
                <w:szCs w:val="24"/>
              </w:rPr>
              <w:t>3</w:t>
            </w:r>
          </w:p>
        </w:tc>
      </w:tr>
      <w:tr w:rsidR="00B964EB" w:rsidRPr="002B4292" w14:paraId="6B5EF998" w14:textId="77777777" w:rsidTr="00A143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F2F70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BBF45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57CE7" w14:textId="508EEEA8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4789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584A7" w14:textId="7BE2737E" w:rsidR="006E4C9A" w:rsidRPr="00C32CAC" w:rsidRDefault="006E4C9A" w:rsidP="00C32CAC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2</w:t>
            </w:r>
            <w:r w:rsidR="00C32CAC" w:rsidRPr="00C32CAC">
              <w:rPr>
                <w:sz w:val="24"/>
                <w:szCs w:val="24"/>
              </w:rPr>
              <w:t>85</w:t>
            </w:r>
          </w:p>
        </w:tc>
      </w:tr>
      <w:tr w:rsidR="006E4C9A" w:rsidRPr="002B4292" w14:paraId="5B99D83F" w14:textId="77777777" w:rsidTr="00A143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A30E2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220E5" w14:textId="77777777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4E662" w14:textId="59C475DF" w:rsidR="006E4C9A" w:rsidRPr="00C32CAC" w:rsidRDefault="006E4C9A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6F460" w14:textId="72676A90" w:rsidR="006E4C9A" w:rsidRPr="00C32CAC" w:rsidRDefault="00C32CAC" w:rsidP="00A143F4">
            <w:pPr>
              <w:rPr>
                <w:sz w:val="24"/>
                <w:szCs w:val="24"/>
              </w:rPr>
            </w:pPr>
            <w:r w:rsidRPr="00C32CAC">
              <w:rPr>
                <w:sz w:val="24"/>
                <w:szCs w:val="24"/>
              </w:rPr>
              <w:t>0</w:t>
            </w:r>
          </w:p>
        </w:tc>
      </w:tr>
    </w:tbl>
    <w:p w14:paraId="31D4EE53" w14:textId="7D928828" w:rsidR="007455FA" w:rsidRPr="00B964EB" w:rsidRDefault="007455FA" w:rsidP="00FF52F8">
      <w:pPr>
        <w:rPr>
          <w:sz w:val="24"/>
          <w:szCs w:val="24"/>
        </w:rPr>
      </w:pPr>
    </w:p>
    <w:p w14:paraId="50C7A6D1" w14:textId="08ABAEF4" w:rsidR="00FF52F8" w:rsidRPr="00B964EB" w:rsidRDefault="00A12CAC" w:rsidP="00FF52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33C3C">
        <w:rPr>
          <w:sz w:val="24"/>
          <w:szCs w:val="24"/>
        </w:rPr>
        <w:tab/>
      </w:r>
      <w:r w:rsidRPr="00A12CAC">
        <w:rPr>
          <w:sz w:val="24"/>
          <w:szCs w:val="24"/>
        </w:rPr>
        <w:t xml:space="preserve">Фонд библиотеки соответствует требованиям ФГОС. В 2025 году все учебники фонда соответствовали федеральному перечню, утвержденному приказом </w:t>
      </w:r>
      <w:proofErr w:type="spellStart"/>
      <w:r w:rsidRPr="00A12CAC">
        <w:rPr>
          <w:sz w:val="24"/>
          <w:szCs w:val="24"/>
        </w:rPr>
        <w:t>Минпросвещения</w:t>
      </w:r>
      <w:proofErr w:type="spellEnd"/>
      <w:r w:rsidRPr="00A12CAC">
        <w:rPr>
          <w:sz w:val="24"/>
          <w:szCs w:val="24"/>
        </w:rPr>
        <w:t xml:space="preserve"> от 05.11.2024 № 769. В конце 2025 года организована работа по переходу на новый ФПУ (приказ </w:t>
      </w:r>
      <w:proofErr w:type="spellStart"/>
      <w:r w:rsidRPr="00A12CAC">
        <w:rPr>
          <w:sz w:val="24"/>
          <w:szCs w:val="24"/>
        </w:rPr>
        <w:t>Минпросвещения</w:t>
      </w:r>
      <w:proofErr w:type="spellEnd"/>
      <w:r w:rsidRPr="00A12CAC">
        <w:rPr>
          <w:sz w:val="24"/>
          <w:szCs w:val="24"/>
        </w:rPr>
        <w:t xml:space="preserve"> от 26.06.2025 № 495)</w:t>
      </w:r>
      <w:r w:rsidR="00FF52F8" w:rsidRPr="00B964EB">
        <w:rPr>
          <w:sz w:val="24"/>
          <w:szCs w:val="24"/>
        </w:rPr>
        <w:t>. Также составлен список пособий, которые нужно будет списать до даты.</w:t>
      </w:r>
    </w:p>
    <w:p w14:paraId="16577067" w14:textId="77777777" w:rsidR="00EF21D2" w:rsidRDefault="005459FD" w:rsidP="00FF52F8">
      <w:pPr>
        <w:spacing w:line="278" w:lineRule="exact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ab/>
      </w:r>
      <w:r w:rsidR="00EF21D2" w:rsidRPr="00B964EB">
        <w:rPr>
          <w:rFonts w:eastAsia="Times New Roman"/>
          <w:sz w:val="24"/>
          <w:szCs w:val="24"/>
        </w:rPr>
        <w:t>В библиотеке имеются электронные образовательные ресурсы – 190 дисков. Средний уровень посещаемости библиотеки – 4 человек в день. Оснащенность библиотеки учебными пособиями достаточная.</w:t>
      </w:r>
    </w:p>
    <w:p w14:paraId="7185E164" w14:textId="77777777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Контроль библиотечного фонда на наличие книг из ФСЭМ</w:t>
      </w:r>
    </w:p>
    <w:p w14:paraId="3824C020" w14:textId="797E5173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</w:t>
      </w:r>
      <w:r w:rsidRPr="00A12CAC">
        <w:rPr>
          <w:rFonts w:eastAsia="Times New Roman"/>
          <w:sz w:val="24"/>
          <w:szCs w:val="24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14:paraId="74EB5CC5" w14:textId="77777777" w:rsidR="00A12CAC" w:rsidRPr="00A12CAC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организован контроль библиотечного фонда на наличие книг из ФСЭМ;</w:t>
      </w:r>
    </w:p>
    <w:p w14:paraId="0452E6E8" w14:textId="77777777" w:rsidR="00A12CAC" w:rsidRPr="00A12CAC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проверки проводятся систематически;</w:t>
      </w:r>
    </w:p>
    <w:p w14:paraId="7B711723" w14:textId="77777777" w:rsidR="00A12CAC" w:rsidRPr="00A12CAC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документация ведется в соответствии с положением о школьной библиотеке.</w:t>
      </w:r>
    </w:p>
    <w:p w14:paraId="3C919725" w14:textId="7E07B0C5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A12CAC">
        <w:rPr>
          <w:rFonts w:eastAsia="Times New Roman"/>
          <w:sz w:val="24"/>
          <w:szCs w:val="24"/>
        </w:rPr>
        <w:t>Проверка фонда на предмет наличия в нем документов, включенных в ФСЭМ, проводится:</w:t>
      </w:r>
    </w:p>
    <w:p w14:paraId="386042FB" w14:textId="77777777" w:rsidR="00A12CAC" w:rsidRPr="00A12CAC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при поступлении новых документов в фонд;</w:t>
      </w:r>
    </w:p>
    <w:p w14:paraId="5FF6572C" w14:textId="77777777" w:rsidR="00A12CAC" w:rsidRPr="00A12CAC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систематически – один раза в три месяца – путем сверки ФСЭМ со справочно-библиографическим аппаратом фонда библиотеки.</w:t>
      </w:r>
    </w:p>
    <w:p w14:paraId="087B1179" w14:textId="3D638222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Pr="00A12CAC">
        <w:rPr>
          <w:rFonts w:eastAsia="Times New Roman"/>
          <w:sz w:val="24"/>
          <w:szCs w:val="24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14:paraId="745A044E" w14:textId="387C6D86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Pr="00A12CAC">
        <w:rPr>
          <w:rFonts w:eastAsia="Times New Roman"/>
          <w:sz w:val="24"/>
          <w:szCs w:val="24"/>
        </w:rPr>
        <w:t>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14:paraId="3C640AC3" w14:textId="18827F5B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A12CAC">
        <w:rPr>
          <w:rFonts w:eastAsia="Times New Roman"/>
          <w:sz w:val="24"/>
          <w:szCs w:val="24"/>
        </w:rPr>
        <w:t>Сведения о каждой проверке библиотечного фонда вносятся в журнал сверки библиотечного фонда с ФСЭМ.</w:t>
      </w:r>
    </w:p>
    <w:p w14:paraId="64FDC05E" w14:textId="77777777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По результатам проверки были составлены акты. Сведения о каждой проверке библиотечного фонда внесены в журнал.</w:t>
      </w:r>
    </w:p>
    <w:p w14:paraId="75C9B4B4" w14:textId="1AF18367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Педвагог</w:t>
      </w:r>
      <w:proofErr w:type="spellEnd"/>
      <w:r>
        <w:rPr>
          <w:rFonts w:eastAsia="Times New Roman"/>
          <w:sz w:val="24"/>
          <w:szCs w:val="24"/>
        </w:rPr>
        <w:t>-библиотекарь</w:t>
      </w:r>
      <w:r w:rsidRPr="00A12CAC">
        <w:rPr>
          <w:rFonts w:eastAsia="Times New Roman"/>
          <w:sz w:val="24"/>
          <w:szCs w:val="24"/>
        </w:rPr>
        <w:t xml:space="preserve"> проводит актуализацию списка экстремистских материалов </w:t>
      </w:r>
      <w:r>
        <w:rPr>
          <w:rFonts w:eastAsia="Times New Roman"/>
          <w:sz w:val="24"/>
          <w:szCs w:val="24"/>
        </w:rPr>
        <w:t>1</w:t>
      </w:r>
      <w:r w:rsidRPr="00A12CAC">
        <w:rPr>
          <w:rFonts w:eastAsia="Times New Roman"/>
          <w:sz w:val="24"/>
          <w:szCs w:val="24"/>
        </w:rPr>
        <w:t xml:space="preserve"> числа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 акты актуализации ФСЭМ.</w:t>
      </w:r>
    </w:p>
    <w:p w14:paraId="1A3492B5" w14:textId="553A474F" w:rsidR="00A12CAC" w:rsidRPr="00A12CAC" w:rsidRDefault="00A12CAC" w:rsidP="00A12CAC">
      <w:pPr>
        <w:spacing w:line="278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Pr="00A12CAC">
        <w:rPr>
          <w:rFonts w:eastAsia="Times New Roman"/>
          <w:sz w:val="24"/>
          <w:szCs w:val="24"/>
        </w:rPr>
        <w:t xml:space="preserve"> школьной библиотеке отсутствуют:</w:t>
      </w:r>
    </w:p>
    <w:p w14:paraId="6DECF02F" w14:textId="77777777" w:rsidR="00A12CAC" w:rsidRPr="00A12CAC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бумажные носители информации, включенные в ФСЭМ;</w:t>
      </w:r>
    </w:p>
    <w:p w14:paraId="35C73163" w14:textId="77777777" w:rsidR="00A12CAC" w:rsidRPr="00A12CAC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14:paraId="35BE759D" w14:textId="77777777" w:rsidR="00A12CAC" w:rsidRPr="00A12CAC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USB-диски);</w:t>
      </w:r>
    </w:p>
    <w:p w14:paraId="0F943575" w14:textId="66E0F103" w:rsidR="00A12CAC" w:rsidRPr="00B964EB" w:rsidRDefault="00A12CAC" w:rsidP="00633C3C">
      <w:pPr>
        <w:spacing w:line="278" w:lineRule="exact"/>
        <w:ind w:firstLine="426"/>
        <w:jc w:val="both"/>
        <w:rPr>
          <w:rFonts w:eastAsia="Times New Roman"/>
          <w:sz w:val="24"/>
          <w:szCs w:val="24"/>
        </w:rPr>
      </w:pPr>
      <w:r w:rsidRPr="00A12CAC">
        <w:rPr>
          <w:rFonts w:eastAsia="Times New Roman"/>
          <w:sz w:val="24"/>
          <w:szCs w:val="24"/>
        </w:rPr>
        <w:t>•</w:t>
      </w:r>
      <w:r w:rsidRPr="00A12CAC">
        <w:rPr>
          <w:rFonts w:eastAsia="Times New Roman"/>
          <w:sz w:val="24"/>
          <w:szCs w:val="24"/>
        </w:rPr>
        <w:tab/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14:paraId="337FD60B" w14:textId="77777777" w:rsidR="00204A24" w:rsidRPr="00B964EB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        Помимо официального сайта</w:t>
      </w:r>
      <w:r w:rsidR="003E2D91" w:rsidRPr="00B964EB">
        <w:t xml:space="preserve"> (</w:t>
      </w:r>
      <w:r w:rsidR="003E2D91" w:rsidRPr="00B964EB">
        <w:rPr>
          <w:rFonts w:eastAsia="Times New Roman"/>
          <w:sz w:val="24"/>
          <w:szCs w:val="24"/>
        </w:rPr>
        <w:t>https://yasen.kuib-obr.ru/)</w:t>
      </w:r>
      <w:r w:rsidRPr="00B964EB">
        <w:rPr>
          <w:rFonts w:eastAsia="Times New Roman"/>
          <w:sz w:val="24"/>
          <w:szCs w:val="24"/>
        </w:rPr>
        <w:t xml:space="preserve"> школа регулярно ведет официальную страницу в социальной сети «ВКонтакте» (</w:t>
      </w:r>
      <w:proofErr w:type="spellStart"/>
      <w:r w:rsidRPr="00B964EB">
        <w:rPr>
          <w:rFonts w:eastAsia="Times New Roman"/>
          <w:sz w:val="24"/>
          <w:szCs w:val="24"/>
        </w:rPr>
        <w:t>госпаблик</w:t>
      </w:r>
      <w:proofErr w:type="spellEnd"/>
      <w:r w:rsidRPr="00B964EB">
        <w:rPr>
          <w:rFonts w:eastAsia="Times New Roman"/>
          <w:sz w:val="24"/>
          <w:szCs w:val="24"/>
        </w:rPr>
        <w:t xml:space="preserve">) – с 15.01.2023. Работа </w:t>
      </w:r>
      <w:proofErr w:type="spellStart"/>
      <w:r w:rsidRPr="00B964EB">
        <w:rPr>
          <w:rFonts w:eastAsia="Times New Roman"/>
          <w:sz w:val="24"/>
          <w:szCs w:val="24"/>
        </w:rPr>
        <w:t>госпаблика</w:t>
      </w:r>
      <w:proofErr w:type="spellEnd"/>
      <w:r w:rsidRPr="00B964EB">
        <w:rPr>
          <w:rFonts w:eastAsia="Times New Roman"/>
          <w:sz w:val="24"/>
          <w:szCs w:val="24"/>
        </w:rPr>
        <w:t xml:space="preserve"> регламентируется Федеральным законом от 09.02.2009 № 8-ФЗ, постановлением Правительства от 31.12.2022 № 2560, рекомендациями </w:t>
      </w:r>
      <w:proofErr w:type="spellStart"/>
      <w:r w:rsidRPr="00B964EB">
        <w:rPr>
          <w:rFonts w:eastAsia="Times New Roman"/>
          <w:sz w:val="24"/>
          <w:szCs w:val="24"/>
        </w:rPr>
        <w:t>Минцифры</w:t>
      </w:r>
      <w:proofErr w:type="spellEnd"/>
      <w:r w:rsidRPr="00B964EB">
        <w:rPr>
          <w:rFonts w:eastAsia="Times New Roman"/>
          <w:sz w:val="24"/>
          <w:szCs w:val="24"/>
        </w:rPr>
        <w:t xml:space="preserve"> и локальными актами школы.</w:t>
      </w:r>
    </w:p>
    <w:p w14:paraId="4A43276E" w14:textId="77777777" w:rsidR="00204A24" w:rsidRPr="00B964EB" w:rsidRDefault="00204A24" w:rsidP="00204A24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В </w:t>
      </w:r>
      <w:proofErr w:type="spellStart"/>
      <w:r w:rsidRPr="00B964EB">
        <w:rPr>
          <w:rFonts w:eastAsia="Times New Roman"/>
          <w:sz w:val="24"/>
          <w:szCs w:val="24"/>
        </w:rPr>
        <w:t>госпаблике</w:t>
      </w:r>
      <w:proofErr w:type="spellEnd"/>
      <w:r w:rsidRPr="00B964EB">
        <w:rPr>
          <w:rFonts w:eastAsia="Times New Roman"/>
          <w:sz w:val="24"/>
          <w:szCs w:val="24"/>
        </w:rPr>
        <w:t xml:space="preserve"> всегда присутствует информация:</w:t>
      </w:r>
    </w:p>
    <w:p w14:paraId="0D4C9316" w14:textId="77777777" w:rsidR="00204A24" w:rsidRPr="00B964EB" w:rsidRDefault="00204A24" w:rsidP="00204A24">
      <w:pPr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наименование школы; </w:t>
      </w:r>
    </w:p>
    <w:p w14:paraId="4DB36A97" w14:textId="77777777" w:rsidR="00204A24" w:rsidRPr="00B964EB" w:rsidRDefault="00204A24" w:rsidP="00633C3C">
      <w:pPr>
        <w:numPr>
          <w:ilvl w:val="0"/>
          <w:numId w:val="35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почтовый адрес, адрес электронной почты и номера телефонов справочных служб школы;</w:t>
      </w:r>
    </w:p>
    <w:p w14:paraId="770CF426" w14:textId="77777777" w:rsidR="00204A24" w:rsidRPr="00B964EB" w:rsidRDefault="00204A24" w:rsidP="00633C3C">
      <w:pPr>
        <w:numPr>
          <w:ilvl w:val="0"/>
          <w:numId w:val="35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информация об официальном сайте школы;</w:t>
      </w:r>
    </w:p>
    <w:p w14:paraId="46FF5914" w14:textId="77777777" w:rsidR="00204A24" w:rsidRPr="00B964EB" w:rsidRDefault="00204A24" w:rsidP="00633C3C">
      <w:pPr>
        <w:numPr>
          <w:ilvl w:val="0"/>
          <w:numId w:val="35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lastRenderedPageBreak/>
        <w:t>иная информация о школе и ее деятельности.</w:t>
      </w:r>
    </w:p>
    <w:p w14:paraId="4D093718" w14:textId="77777777" w:rsidR="00204A24" w:rsidRPr="00B964EB" w:rsidRDefault="00204A24" w:rsidP="00633C3C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Визуальное оформление </w:t>
      </w:r>
      <w:proofErr w:type="spellStart"/>
      <w:r w:rsidRPr="00B964EB">
        <w:rPr>
          <w:rFonts w:eastAsia="Times New Roman"/>
          <w:sz w:val="24"/>
          <w:szCs w:val="24"/>
        </w:rPr>
        <w:t>госпаблика</w:t>
      </w:r>
      <w:proofErr w:type="spellEnd"/>
      <w:r w:rsidRPr="00B964EB">
        <w:rPr>
          <w:rFonts w:eastAsia="Times New Roman"/>
          <w:sz w:val="24"/>
          <w:szCs w:val="24"/>
        </w:rPr>
        <w:t xml:space="preserve"> школы включает:</w:t>
      </w:r>
    </w:p>
    <w:p w14:paraId="759383F5" w14:textId="77777777" w:rsidR="00204A24" w:rsidRPr="00B964EB" w:rsidRDefault="00204A24" w:rsidP="00633C3C">
      <w:pPr>
        <w:numPr>
          <w:ilvl w:val="0"/>
          <w:numId w:val="36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аватар – основное изображение страницы, выполняющее функции визуальной идентификации;</w:t>
      </w:r>
    </w:p>
    <w:p w14:paraId="373A51F4" w14:textId="77777777" w:rsidR="00204A24" w:rsidRPr="00B964EB" w:rsidRDefault="00204A24" w:rsidP="00633C3C">
      <w:pPr>
        <w:numPr>
          <w:ilvl w:val="0"/>
          <w:numId w:val="36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обложку – широкоформатное изображение, размещаемое над основной информацией официальной страницы;</w:t>
      </w:r>
    </w:p>
    <w:p w14:paraId="5366D289" w14:textId="77777777" w:rsidR="00204A24" w:rsidRPr="00B964EB" w:rsidRDefault="00204A24" w:rsidP="00633C3C">
      <w:pPr>
        <w:numPr>
          <w:ilvl w:val="0"/>
          <w:numId w:val="36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описание страницы, которое содержит основную информацию о школе;</w:t>
      </w:r>
    </w:p>
    <w:p w14:paraId="2AA7A3E4" w14:textId="77777777" w:rsidR="00204A24" w:rsidRPr="00B964EB" w:rsidRDefault="00204A24" w:rsidP="00633C3C">
      <w:pPr>
        <w:numPr>
          <w:ilvl w:val="0"/>
          <w:numId w:val="36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меню страницы со ссылками, описаниями и графическими изображениями для удобства навигации пользователей.</w:t>
      </w:r>
    </w:p>
    <w:p w14:paraId="7C473EA9" w14:textId="77777777" w:rsidR="00204A24" w:rsidRPr="00B964EB" w:rsidRDefault="00204A24" w:rsidP="00633C3C">
      <w:pPr>
        <w:spacing w:before="100" w:beforeAutospacing="1" w:after="100" w:afterAutospacing="1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Меню официальной страницы содержит три типа ссылок:</w:t>
      </w:r>
    </w:p>
    <w:p w14:paraId="543BDB9E" w14:textId="77777777" w:rsidR="00204A24" w:rsidRPr="00B964EB" w:rsidRDefault="00204A24" w:rsidP="00633C3C">
      <w:pPr>
        <w:numPr>
          <w:ilvl w:val="0"/>
          <w:numId w:val="37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на электронную форму Платформы обратной связи (ПОС) для подачи пользователями сообщений и обращений и на ее обложку – в первом пункте меню;</w:t>
      </w:r>
    </w:p>
    <w:p w14:paraId="176530EA" w14:textId="77777777" w:rsidR="00204A24" w:rsidRPr="00B964EB" w:rsidRDefault="00204A24" w:rsidP="00633C3C">
      <w:pPr>
        <w:numPr>
          <w:ilvl w:val="0"/>
          <w:numId w:val="37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электронную форму ПОС для выявления мнения пользователей, в том числе путем опросов и голосований, и на ее обложку – во втором пункте меню;</w:t>
      </w:r>
    </w:p>
    <w:p w14:paraId="201245CB" w14:textId="77777777" w:rsidR="00204A24" w:rsidRPr="00B964EB" w:rsidRDefault="00204A24" w:rsidP="00633C3C">
      <w:pPr>
        <w:numPr>
          <w:ilvl w:val="0"/>
          <w:numId w:val="37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ключевые тематические разделы официальной страницы, содержащие информацию о школе.</w:t>
      </w:r>
    </w:p>
    <w:p w14:paraId="780C4CD7" w14:textId="77777777" w:rsidR="00204A24" w:rsidRPr="00B964EB" w:rsidRDefault="00204A24" w:rsidP="00FF52F8">
      <w:pPr>
        <w:spacing w:line="278" w:lineRule="exact"/>
        <w:jc w:val="both"/>
        <w:rPr>
          <w:sz w:val="20"/>
          <w:szCs w:val="20"/>
        </w:rPr>
      </w:pPr>
    </w:p>
    <w:p w14:paraId="0AECDAFB" w14:textId="18862DA1" w:rsidR="00EF21D2" w:rsidRPr="00B964EB" w:rsidRDefault="00FB31C9" w:rsidP="00EF21D2">
      <w:pPr>
        <w:ind w:right="20"/>
        <w:jc w:val="center"/>
        <w:rPr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  <w:lang w:val="en-US"/>
        </w:rPr>
        <w:t>X</w:t>
      </w:r>
      <w:r w:rsidRPr="00B964EB">
        <w:rPr>
          <w:rFonts w:eastAsia="Times New Roman"/>
          <w:b/>
          <w:bCs/>
          <w:sz w:val="28"/>
          <w:szCs w:val="28"/>
        </w:rPr>
        <w:t xml:space="preserve">. </w:t>
      </w:r>
      <w:r w:rsidR="00EF21D2" w:rsidRPr="00B964EB">
        <w:rPr>
          <w:rFonts w:eastAsia="Times New Roman"/>
          <w:b/>
          <w:bCs/>
          <w:sz w:val="28"/>
          <w:szCs w:val="28"/>
        </w:rPr>
        <w:t>Оценка материально-технической базы</w:t>
      </w:r>
    </w:p>
    <w:p w14:paraId="3B9980DD" w14:textId="77777777" w:rsidR="00EF21D2" w:rsidRPr="00B964EB" w:rsidRDefault="00EF21D2" w:rsidP="005459FD">
      <w:pPr>
        <w:spacing w:line="284" w:lineRule="exact"/>
        <w:jc w:val="both"/>
        <w:rPr>
          <w:sz w:val="20"/>
          <w:szCs w:val="20"/>
        </w:rPr>
      </w:pPr>
    </w:p>
    <w:p w14:paraId="0AF1622C" w14:textId="77777777" w:rsidR="00EF21D2" w:rsidRPr="00B964EB" w:rsidRDefault="00EF21D2" w:rsidP="00457235">
      <w:pPr>
        <w:spacing w:line="234" w:lineRule="auto"/>
        <w:ind w:right="40" w:firstLine="72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МБОУ Ясиновская СОШ им. 30-гв.Иркутско-Пинской дивизии расположена в 2-х типовых двухэтажных зданиях, построенных в 1964 и 1970 годах. В 2005 году в зданиях школы прошел капитальный ремонт.</w:t>
      </w:r>
    </w:p>
    <w:p w14:paraId="694FFB30" w14:textId="77777777" w:rsidR="00EF21D2" w:rsidRPr="00B964EB" w:rsidRDefault="00EF21D2" w:rsidP="00457235">
      <w:pPr>
        <w:spacing w:line="2" w:lineRule="exact"/>
        <w:ind w:right="40"/>
        <w:jc w:val="both"/>
        <w:rPr>
          <w:sz w:val="20"/>
          <w:szCs w:val="20"/>
        </w:rPr>
      </w:pPr>
    </w:p>
    <w:p w14:paraId="3C644C09" w14:textId="77777777" w:rsidR="00EF21D2" w:rsidRPr="00B964EB" w:rsidRDefault="00EF21D2" w:rsidP="00457235">
      <w:pPr>
        <w:ind w:left="460" w:right="40" w:firstLine="260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В школе созданы условия:</w:t>
      </w:r>
    </w:p>
    <w:p w14:paraId="6EC5C8D0" w14:textId="09DEA6EE" w:rsidR="00EF21D2" w:rsidRDefault="00EF21D2" w:rsidP="00457235">
      <w:pPr>
        <w:numPr>
          <w:ilvl w:val="0"/>
          <w:numId w:val="12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14 учебных кабинетов и учебная </w:t>
      </w:r>
      <w:proofErr w:type="gramStart"/>
      <w:r w:rsidRPr="00B964EB">
        <w:rPr>
          <w:rFonts w:eastAsia="Times New Roman"/>
          <w:sz w:val="24"/>
          <w:szCs w:val="24"/>
        </w:rPr>
        <w:t>мастерская  с</w:t>
      </w:r>
      <w:proofErr w:type="gramEnd"/>
      <w:r w:rsidRPr="00B964EB">
        <w:rPr>
          <w:rFonts w:eastAsia="Times New Roman"/>
          <w:sz w:val="24"/>
          <w:szCs w:val="24"/>
        </w:rPr>
        <w:t xml:space="preserve"> рабочими местами обучающихся и педагогических работников;</w:t>
      </w:r>
    </w:p>
    <w:p w14:paraId="782FA2CC" w14:textId="77777777" w:rsidR="002B4292" w:rsidRPr="002B4292" w:rsidRDefault="002B4292" w:rsidP="00633C3C">
      <w:pPr>
        <w:numPr>
          <w:ilvl w:val="0"/>
          <w:numId w:val="12"/>
        </w:numPr>
        <w:tabs>
          <w:tab w:val="left" w:pos="600"/>
        </w:tabs>
        <w:ind w:right="40" w:firstLine="426"/>
        <w:jc w:val="both"/>
        <w:rPr>
          <w:rFonts w:eastAsia="Times New Roman"/>
          <w:sz w:val="24"/>
          <w:szCs w:val="24"/>
        </w:rPr>
      </w:pPr>
      <w:r w:rsidRPr="002B4292">
        <w:rPr>
          <w:rFonts w:eastAsia="Times New Roman"/>
          <w:sz w:val="24"/>
          <w:szCs w:val="24"/>
        </w:rPr>
        <w:t>лаборатория по физике;</w:t>
      </w:r>
    </w:p>
    <w:p w14:paraId="568551C9" w14:textId="77777777" w:rsidR="002B4292" w:rsidRPr="002B4292" w:rsidRDefault="002B4292" w:rsidP="00633C3C">
      <w:pPr>
        <w:numPr>
          <w:ilvl w:val="0"/>
          <w:numId w:val="12"/>
        </w:numPr>
        <w:tabs>
          <w:tab w:val="left" w:pos="600"/>
        </w:tabs>
        <w:ind w:right="40" w:firstLine="426"/>
        <w:jc w:val="both"/>
        <w:rPr>
          <w:rFonts w:eastAsia="Times New Roman"/>
          <w:sz w:val="24"/>
          <w:szCs w:val="24"/>
        </w:rPr>
      </w:pPr>
      <w:r w:rsidRPr="002B4292">
        <w:rPr>
          <w:rFonts w:eastAsia="Times New Roman"/>
          <w:sz w:val="24"/>
          <w:szCs w:val="24"/>
        </w:rPr>
        <w:t>лаборатория по химии;</w:t>
      </w:r>
    </w:p>
    <w:p w14:paraId="539F7897" w14:textId="77777777" w:rsidR="002B4292" w:rsidRPr="002B4292" w:rsidRDefault="002B4292" w:rsidP="00633C3C">
      <w:pPr>
        <w:numPr>
          <w:ilvl w:val="0"/>
          <w:numId w:val="12"/>
        </w:numPr>
        <w:tabs>
          <w:tab w:val="left" w:pos="600"/>
        </w:tabs>
        <w:ind w:right="40" w:firstLine="426"/>
        <w:jc w:val="both"/>
        <w:rPr>
          <w:rFonts w:eastAsia="Times New Roman"/>
          <w:sz w:val="24"/>
          <w:szCs w:val="24"/>
        </w:rPr>
      </w:pPr>
      <w:r w:rsidRPr="002B4292">
        <w:rPr>
          <w:rFonts w:eastAsia="Times New Roman"/>
          <w:sz w:val="24"/>
          <w:szCs w:val="24"/>
        </w:rPr>
        <w:t>лаборатория по биологии;</w:t>
      </w:r>
    </w:p>
    <w:p w14:paraId="27E21A44" w14:textId="74283751" w:rsidR="002B4292" w:rsidRPr="002B4292" w:rsidRDefault="002B4292" w:rsidP="00633C3C">
      <w:pPr>
        <w:numPr>
          <w:ilvl w:val="0"/>
          <w:numId w:val="12"/>
        </w:numPr>
        <w:tabs>
          <w:tab w:val="left" w:pos="600"/>
        </w:tabs>
        <w:ind w:right="40"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Pr="002B4292">
        <w:rPr>
          <w:rFonts w:eastAsia="Times New Roman"/>
          <w:sz w:val="24"/>
          <w:szCs w:val="24"/>
        </w:rPr>
        <w:t xml:space="preserve"> компьютерны</w:t>
      </w:r>
      <w:r>
        <w:rPr>
          <w:rFonts w:eastAsia="Times New Roman"/>
          <w:sz w:val="24"/>
          <w:szCs w:val="24"/>
        </w:rPr>
        <w:t>1</w:t>
      </w:r>
      <w:r w:rsidRPr="002B4292">
        <w:rPr>
          <w:rFonts w:eastAsia="Times New Roman"/>
          <w:sz w:val="24"/>
          <w:szCs w:val="24"/>
        </w:rPr>
        <w:t xml:space="preserve"> класс;</w:t>
      </w:r>
    </w:p>
    <w:p w14:paraId="37B86E87" w14:textId="2D302852" w:rsidR="002B4292" w:rsidRDefault="002B4292" w:rsidP="002B4292">
      <w:pPr>
        <w:numPr>
          <w:ilvl w:val="0"/>
          <w:numId w:val="12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2B4292">
        <w:rPr>
          <w:rFonts w:eastAsia="Times New Roman"/>
          <w:sz w:val="24"/>
          <w:szCs w:val="24"/>
        </w:rPr>
        <w:t>кабинет ОБЗР</w:t>
      </w:r>
      <w:r>
        <w:rPr>
          <w:rFonts w:eastAsia="Times New Roman"/>
          <w:sz w:val="24"/>
          <w:szCs w:val="24"/>
        </w:rPr>
        <w:t>;</w:t>
      </w:r>
    </w:p>
    <w:p w14:paraId="34B5C1B5" w14:textId="0A6A5F81" w:rsidR="00EF21D2" w:rsidRPr="00633C3C" w:rsidRDefault="00EF21D2" w:rsidP="00633C3C">
      <w:pPr>
        <w:numPr>
          <w:ilvl w:val="0"/>
          <w:numId w:val="12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633C3C">
        <w:rPr>
          <w:rFonts w:eastAsia="Times New Roman"/>
          <w:sz w:val="24"/>
          <w:szCs w:val="24"/>
        </w:rPr>
        <w:t>библиотека с рабочими зонами читальным залом;</w:t>
      </w:r>
    </w:p>
    <w:p w14:paraId="3BD51731" w14:textId="3675B990" w:rsidR="00EF21D2" w:rsidRPr="00B964EB" w:rsidRDefault="00FB31C9" w:rsidP="00457235">
      <w:pPr>
        <w:spacing w:line="12" w:lineRule="exact"/>
        <w:ind w:right="40"/>
        <w:jc w:val="both"/>
        <w:rPr>
          <w:sz w:val="20"/>
          <w:szCs w:val="20"/>
        </w:rPr>
      </w:pPr>
      <w:r w:rsidRPr="00B964EB">
        <w:rPr>
          <w:sz w:val="20"/>
          <w:szCs w:val="20"/>
          <w:lang w:val="en-US"/>
        </w:rPr>
        <w:t>X</w:t>
      </w:r>
    </w:p>
    <w:p w14:paraId="78E795DA" w14:textId="77777777" w:rsidR="00EF21D2" w:rsidRPr="00B964EB" w:rsidRDefault="00EF21D2" w:rsidP="00457235">
      <w:pPr>
        <w:spacing w:line="233" w:lineRule="auto"/>
        <w:ind w:right="40" w:firstLine="454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 xml:space="preserve">• спортивный зал, </w:t>
      </w:r>
      <w:proofErr w:type="spellStart"/>
      <w:r w:rsidRPr="00B964EB">
        <w:rPr>
          <w:rFonts w:eastAsia="Times New Roman"/>
          <w:sz w:val="24"/>
          <w:szCs w:val="24"/>
        </w:rPr>
        <w:t>оснащѐнный</w:t>
      </w:r>
      <w:proofErr w:type="spellEnd"/>
      <w:r w:rsidRPr="00B964EB">
        <w:rPr>
          <w:rFonts w:eastAsia="Times New Roman"/>
          <w:sz w:val="24"/>
          <w:szCs w:val="24"/>
        </w:rPr>
        <w:t xml:space="preserve"> игровым, спортивным оборудованием и </w:t>
      </w:r>
      <w:proofErr w:type="spellStart"/>
      <w:r w:rsidRPr="00B964EB">
        <w:rPr>
          <w:rFonts w:eastAsia="Times New Roman"/>
          <w:sz w:val="24"/>
          <w:szCs w:val="24"/>
        </w:rPr>
        <w:t>инвентарѐм</w:t>
      </w:r>
      <w:proofErr w:type="spellEnd"/>
      <w:r w:rsidRPr="00B964EB">
        <w:rPr>
          <w:rFonts w:eastAsia="Times New Roman"/>
          <w:sz w:val="24"/>
          <w:szCs w:val="24"/>
        </w:rPr>
        <w:t>; футбольное поле, спортивная площадка; тренажерная площадка;</w:t>
      </w:r>
    </w:p>
    <w:p w14:paraId="676CD157" w14:textId="77777777" w:rsidR="00EF21D2" w:rsidRPr="00B964EB" w:rsidRDefault="00EF21D2" w:rsidP="00457235">
      <w:pPr>
        <w:spacing w:line="14" w:lineRule="exact"/>
        <w:ind w:right="40"/>
        <w:jc w:val="both"/>
        <w:rPr>
          <w:sz w:val="20"/>
          <w:szCs w:val="20"/>
        </w:rPr>
      </w:pPr>
    </w:p>
    <w:p w14:paraId="54A7EE44" w14:textId="77777777" w:rsidR="00EF21D2" w:rsidRPr="00B964EB" w:rsidRDefault="00EF21D2" w:rsidP="00457235">
      <w:pPr>
        <w:numPr>
          <w:ilvl w:val="0"/>
          <w:numId w:val="13"/>
        </w:numPr>
        <w:tabs>
          <w:tab w:val="left" w:pos="604"/>
        </w:tabs>
        <w:spacing w:line="234" w:lineRule="auto"/>
        <w:ind w:left="460" w:right="40" w:hanging="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столовая для питания обучающихся на 48 посадочных места, а также для хранения и приготовления пищи, обеспечивающими возможность организации качественного горячего питания, в том числе горячих завтраков, оснащенная технологическим оборудованием;</w:t>
      </w:r>
    </w:p>
    <w:p w14:paraId="496C839D" w14:textId="77777777" w:rsidR="00EF21D2" w:rsidRPr="00B964EB" w:rsidRDefault="00EF21D2" w:rsidP="00457235">
      <w:pPr>
        <w:spacing w:line="2" w:lineRule="exact"/>
        <w:ind w:right="40"/>
        <w:jc w:val="both"/>
        <w:rPr>
          <w:rFonts w:eastAsia="Times New Roman"/>
          <w:sz w:val="24"/>
          <w:szCs w:val="24"/>
        </w:rPr>
      </w:pPr>
    </w:p>
    <w:p w14:paraId="630200DD" w14:textId="77777777" w:rsidR="00EF21D2" w:rsidRPr="00B964EB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административные и иные помещения, </w:t>
      </w:r>
      <w:proofErr w:type="spellStart"/>
      <w:r w:rsidRPr="00B964EB">
        <w:rPr>
          <w:rFonts w:eastAsia="Times New Roman"/>
          <w:sz w:val="24"/>
          <w:szCs w:val="24"/>
        </w:rPr>
        <w:t>оснащѐнные</w:t>
      </w:r>
      <w:proofErr w:type="spellEnd"/>
      <w:r w:rsidRPr="00B964EB">
        <w:rPr>
          <w:rFonts w:eastAsia="Times New Roman"/>
          <w:sz w:val="24"/>
          <w:szCs w:val="24"/>
        </w:rPr>
        <w:t xml:space="preserve"> необходимым оборудованием;</w:t>
      </w:r>
    </w:p>
    <w:p w14:paraId="5EE80E87" w14:textId="77777777" w:rsidR="00EF21D2" w:rsidRPr="00B964EB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гардероб, санузлы, места личной гигиены;</w:t>
      </w:r>
    </w:p>
    <w:p w14:paraId="07822EA2" w14:textId="77777777" w:rsidR="00EF21D2" w:rsidRPr="00B964EB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участки (территория) с необходимым набором </w:t>
      </w:r>
      <w:proofErr w:type="spellStart"/>
      <w:r w:rsidRPr="00B964EB">
        <w:rPr>
          <w:rFonts w:eastAsia="Times New Roman"/>
          <w:sz w:val="24"/>
          <w:szCs w:val="24"/>
        </w:rPr>
        <w:t>оснащѐнных</w:t>
      </w:r>
      <w:proofErr w:type="spellEnd"/>
      <w:r w:rsidRPr="00B964EB">
        <w:rPr>
          <w:rFonts w:eastAsia="Times New Roman"/>
          <w:sz w:val="24"/>
          <w:szCs w:val="24"/>
        </w:rPr>
        <w:t xml:space="preserve"> зон;</w:t>
      </w:r>
    </w:p>
    <w:p w14:paraId="2843AB4F" w14:textId="1A45CEBD" w:rsidR="00EF21D2" w:rsidRPr="00B964EB" w:rsidRDefault="00EF21D2" w:rsidP="00457235">
      <w:pPr>
        <w:numPr>
          <w:ilvl w:val="0"/>
          <w:numId w:val="13"/>
        </w:numPr>
        <w:tabs>
          <w:tab w:val="left" w:pos="600"/>
        </w:tabs>
        <w:ind w:left="600" w:right="40" w:hanging="142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школьный музей.</w:t>
      </w:r>
    </w:p>
    <w:p w14:paraId="3C22AD1C" w14:textId="42050968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ascii="Helvetica" w:hAnsi="Helvetica" w:cs="Helvetica"/>
          <w:sz w:val="21"/>
          <w:szCs w:val="21"/>
          <w:shd w:val="clear" w:color="auto" w:fill="FFFFFF"/>
        </w:rPr>
        <w:lastRenderedPageBreak/>
        <w:t xml:space="preserve">           </w:t>
      </w:r>
      <w:r w:rsidRPr="00B964EB">
        <w:rPr>
          <w:sz w:val="24"/>
          <w:szCs w:val="24"/>
          <w:shd w:val="clear" w:color="auto" w:fill="FFFFFF"/>
        </w:rPr>
        <w:t>В школе функционирует Центр образования естественно-научной и технологической направленностей «Точка роста</w:t>
      </w:r>
      <w:proofErr w:type="gramStart"/>
      <w:r w:rsidRPr="00B964EB">
        <w:rPr>
          <w:sz w:val="24"/>
          <w:szCs w:val="24"/>
          <w:shd w:val="clear" w:color="auto" w:fill="FFFFFF"/>
        </w:rPr>
        <w:t>» .</w:t>
      </w:r>
      <w:proofErr w:type="gramEnd"/>
      <w:r w:rsidRPr="00B964EB">
        <w:rPr>
          <w:rFonts w:eastAsia="Times New Roman"/>
          <w:sz w:val="24"/>
          <w:szCs w:val="24"/>
        </w:rPr>
        <w:t xml:space="preserve"> Центр «Точка роста» является частью образовательной среды общеобразовательной организации, на базе которой осуществляется:</w:t>
      </w:r>
    </w:p>
    <w:p w14:paraId="1957EE4E" w14:textId="77777777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преподавание учебных предметов «Биология», «Химия», «Физика»;</w:t>
      </w:r>
    </w:p>
    <w:p w14:paraId="5D5DE5B9" w14:textId="77777777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14:paraId="7642DDAB" w14:textId="77777777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проведение внеклассных мероприятий для обучающихся;</w:t>
      </w:r>
    </w:p>
    <w:p w14:paraId="01181613" w14:textId="7E3EE5CC" w:rsidR="00032782" w:rsidRPr="00B964EB" w:rsidRDefault="00032782" w:rsidP="00032782">
      <w:pPr>
        <w:tabs>
          <w:tab w:val="left" w:pos="60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14:paraId="034D6152" w14:textId="6D500B18" w:rsidR="00180424" w:rsidRPr="00B964EB" w:rsidRDefault="00032782" w:rsidP="00032782">
      <w:pPr>
        <w:tabs>
          <w:tab w:val="left" w:pos="820"/>
        </w:tabs>
        <w:ind w:right="40"/>
        <w:jc w:val="both"/>
        <w:rPr>
          <w:rFonts w:eastAsia="Times New Roman"/>
          <w:sz w:val="24"/>
          <w:szCs w:val="24"/>
        </w:rPr>
      </w:pPr>
      <w:r w:rsidRPr="00B964EB">
        <w:rPr>
          <w:rFonts w:eastAsia="Times New Roman"/>
          <w:sz w:val="24"/>
          <w:szCs w:val="24"/>
        </w:rPr>
        <w:t xml:space="preserve">           В </w:t>
      </w:r>
      <w:r w:rsidR="00EF21D2" w:rsidRPr="00B964EB">
        <w:rPr>
          <w:rFonts w:eastAsia="Times New Roman"/>
          <w:sz w:val="24"/>
          <w:szCs w:val="24"/>
        </w:rPr>
        <w:t>школе создана материально-техническая база, обеспечивающая все функции образовательной, воспитательной, социально-бытовой</w:t>
      </w:r>
      <w:r w:rsidRPr="00B964EB">
        <w:rPr>
          <w:rFonts w:eastAsia="Times New Roman"/>
          <w:sz w:val="24"/>
          <w:szCs w:val="24"/>
        </w:rPr>
        <w:t xml:space="preserve"> </w:t>
      </w:r>
      <w:r w:rsidR="00EF21D2" w:rsidRPr="00B964EB">
        <w:rPr>
          <w:rFonts w:eastAsia="Times New Roman"/>
          <w:sz w:val="24"/>
          <w:szCs w:val="24"/>
        </w:rPr>
        <w:t>деятельности. Проводить общешкольные праздники на высоком уровне позволяет музыкальное оборудование – усилитель, микшерский пульт, музыкальный центр, радиомикрофоны, аудиосистемы. Все учебные кабинеты оснащены мультимедийным оборудованием. Спортивный зал, стадион со стандартным и нестандартным спортивным оборудованием позволяют проводить дополнительные занятия и соревнования оборонно-спортивной направленности.</w:t>
      </w:r>
    </w:p>
    <w:p w14:paraId="79FAC6FF" w14:textId="67C94191" w:rsidR="00180424" w:rsidRPr="00B964EB" w:rsidRDefault="00180424" w:rsidP="00180424">
      <w:pPr>
        <w:spacing w:line="600" w:lineRule="atLeast"/>
        <w:jc w:val="center"/>
        <w:rPr>
          <w:b/>
          <w:bCs/>
          <w:spacing w:val="-2"/>
          <w:sz w:val="28"/>
          <w:szCs w:val="28"/>
        </w:rPr>
      </w:pPr>
      <w:r w:rsidRPr="00B964EB">
        <w:rPr>
          <w:b/>
          <w:bCs/>
          <w:spacing w:val="-2"/>
          <w:sz w:val="28"/>
          <w:szCs w:val="28"/>
        </w:rPr>
        <w:t>Статистическая часть</w:t>
      </w:r>
    </w:p>
    <w:p w14:paraId="69844FA7" w14:textId="77777777" w:rsidR="00C10DD1" w:rsidRPr="00B964EB" w:rsidRDefault="00C10DD1" w:rsidP="005459FD">
      <w:pPr>
        <w:jc w:val="both"/>
        <w:rPr>
          <w:rFonts w:eastAsia="Times New Roman"/>
          <w:b/>
          <w:bCs/>
          <w:sz w:val="24"/>
          <w:szCs w:val="24"/>
        </w:rPr>
      </w:pPr>
    </w:p>
    <w:p w14:paraId="3466473F" w14:textId="77777777" w:rsidR="00180424" w:rsidRPr="00B964EB" w:rsidRDefault="00B31596" w:rsidP="009F6C49">
      <w:pPr>
        <w:spacing w:line="232" w:lineRule="auto"/>
        <w:ind w:right="-30"/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Результаты анализа показателей деятельности организации</w:t>
      </w:r>
    </w:p>
    <w:p w14:paraId="7F469C38" w14:textId="551B439C" w:rsidR="001B0927" w:rsidRPr="00B964EB" w:rsidRDefault="00180424" w:rsidP="00180424">
      <w:pPr>
        <w:rPr>
          <w:sz w:val="24"/>
          <w:szCs w:val="24"/>
        </w:rPr>
      </w:pPr>
      <w:r w:rsidRPr="00B964EB">
        <w:rPr>
          <w:sz w:val="24"/>
          <w:szCs w:val="24"/>
        </w:rPr>
        <w:t xml:space="preserve">          В разделе представлены результаты самообследования за 202</w:t>
      </w:r>
      <w:r w:rsidR="00593C59">
        <w:rPr>
          <w:sz w:val="24"/>
          <w:szCs w:val="24"/>
        </w:rPr>
        <w:t>5</w:t>
      </w:r>
      <w:r w:rsidRPr="00B964EB">
        <w:rPr>
          <w:sz w:val="24"/>
          <w:szCs w:val="24"/>
        </w:rPr>
        <w:t xml:space="preserve"> год в соответствии с показателями деятельности школы из приложения 2 к приказу Минобрнауки от 10.12.2013 № 1324.</w:t>
      </w:r>
    </w:p>
    <w:p w14:paraId="52E4126B" w14:textId="14072BF1" w:rsidR="00B31596" w:rsidRPr="00B964EB" w:rsidRDefault="00180424" w:rsidP="00180424">
      <w:pPr>
        <w:spacing w:line="232" w:lineRule="auto"/>
        <w:ind w:right="-30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 xml:space="preserve">         </w:t>
      </w:r>
      <w:r w:rsidR="00B31596" w:rsidRPr="00B964EB">
        <w:rPr>
          <w:rFonts w:eastAsia="Times New Roman"/>
          <w:sz w:val="24"/>
          <w:szCs w:val="24"/>
        </w:rPr>
        <w:t>Данные приведены по состоянию на 31 декабря 202</w:t>
      </w:r>
      <w:r w:rsidR="00593C59">
        <w:rPr>
          <w:rFonts w:eastAsia="Times New Roman"/>
          <w:sz w:val="24"/>
          <w:szCs w:val="24"/>
        </w:rPr>
        <w:t>5</w:t>
      </w:r>
      <w:r w:rsidR="00B31596" w:rsidRPr="00B964EB">
        <w:rPr>
          <w:rFonts w:eastAsia="Times New Roman"/>
          <w:sz w:val="24"/>
          <w:szCs w:val="24"/>
        </w:rPr>
        <w:t xml:space="preserve"> года</w:t>
      </w:r>
    </w:p>
    <w:p w14:paraId="12A3794D" w14:textId="77777777" w:rsidR="00B31596" w:rsidRPr="00B964EB" w:rsidRDefault="00B31596" w:rsidP="00B31596">
      <w:pPr>
        <w:spacing w:line="83" w:lineRule="exact"/>
        <w:rPr>
          <w:sz w:val="20"/>
          <w:szCs w:val="20"/>
        </w:rPr>
      </w:pPr>
    </w:p>
    <w:p w14:paraId="24713E10" w14:textId="77777777" w:rsidR="00B31596" w:rsidRPr="00B964EB" w:rsidRDefault="00B31596" w:rsidP="00B31596">
      <w:pPr>
        <w:jc w:val="center"/>
        <w:rPr>
          <w:sz w:val="20"/>
          <w:szCs w:val="20"/>
        </w:rPr>
      </w:pPr>
      <w:r w:rsidRPr="00B964EB">
        <w:rPr>
          <w:rFonts w:eastAsia="Times New Roman"/>
          <w:b/>
          <w:bCs/>
          <w:sz w:val="24"/>
          <w:szCs w:val="24"/>
          <w:u w:val="single"/>
        </w:rPr>
        <w:t>Показатели</w:t>
      </w:r>
    </w:p>
    <w:p w14:paraId="2766C368" w14:textId="77777777" w:rsidR="00B31596" w:rsidRPr="00B964EB" w:rsidRDefault="00B31596" w:rsidP="00B31596">
      <w:pPr>
        <w:spacing w:line="77" w:lineRule="exact"/>
        <w:rPr>
          <w:sz w:val="20"/>
          <w:szCs w:val="20"/>
        </w:rPr>
      </w:pPr>
    </w:p>
    <w:p w14:paraId="2C632D39" w14:textId="6410C751" w:rsidR="00B31596" w:rsidRPr="00B964EB" w:rsidRDefault="00B31596" w:rsidP="00B31596">
      <w:pPr>
        <w:jc w:val="center"/>
        <w:rPr>
          <w:sz w:val="20"/>
          <w:szCs w:val="20"/>
        </w:rPr>
      </w:pPr>
      <w:r w:rsidRPr="00B964EB">
        <w:rPr>
          <w:rFonts w:eastAsia="Times New Roman"/>
          <w:b/>
          <w:bCs/>
          <w:sz w:val="24"/>
          <w:szCs w:val="24"/>
          <w:u w:val="single"/>
        </w:rPr>
        <w:t>деятельности МБОУ Ясиновской СОШ им. 30-й гв.</w:t>
      </w:r>
      <w:r w:rsidR="00633C3C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B964EB">
        <w:rPr>
          <w:rFonts w:eastAsia="Times New Roman"/>
          <w:b/>
          <w:bCs/>
          <w:sz w:val="24"/>
          <w:szCs w:val="24"/>
          <w:u w:val="single"/>
        </w:rPr>
        <w:t>Иркутско-Пинской дивизии, подлежащей самообследованию</w:t>
      </w:r>
    </w:p>
    <w:p w14:paraId="73CA9F46" w14:textId="77777777" w:rsidR="00B31596" w:rsidRPr="00B964EB" w:rsidRDefault="00B31596" w:rsidP="00B31596">
      <w:pPr>
        <w:spacing w:line="259" w:lineRule="exact"/>
        <w:rPr>
          <w:sz w:val="20"/>
          <w:szCs w:val="20"/>
        </w:rPr>
      </w:pPr>
    </w:p>
    <w:tbl>
      <w:tblPr>
        <w:tblW w:w="14742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624"/>
        <w:gridCol w:w="2267"/>
      </w:tblGrid>
      <w:tr w:rsidR="00B964EB" w:rsidRPr="00B964EB" w14:paraId="395554B4" w14:textId="77777777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4D29C7" w14:textId="77777777" w:rsidR="00B31596" w:rsidRPr="00B964EB" w:rsidRDefault="00B31596" w:rsidP="009F6C49">
            <w:pPr>
              <w:spacing w:line="276" w:lineRule="auto"/>
              <w:ind w:left="16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48A01F" w14:textId="77777777" w:rsidR="00B31596" w:rsidRPr="00B964EB" w:rsidRDefault="00B31596" w:rsidP="009F6C49">
            <w:pPr>
              <w:spacing w:line="276" w:lineRule="auto"/>
              <w:ind w:left="518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337D29" w14:textId="77777777" w:rsidR="00B31596" w:rsidRPr="00B964EB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</w:tr>
      <w:tr w:rsidR="00B964EB" w:rsidRPr="00B964EB" w14:paraId="2DB4F375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9F49D2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DFBB42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F8EC5" w14:textId="77777777" w:rsidR="00B31596" w:rsidRPr="00B964EB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477A103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CABD2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84260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7215B" w14:textId="48CC945D" w:rsidR="00B31596" w:rsidRPr="00B964EB" w:rsidRDefault="00593C59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  <w:r w:rsidR="00B750FB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B964EB" w:rsidRPr="00B964EB" w14:paraId="4BA463F5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68BAB7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FFB64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EBD703" w14:textId="0C353DD1" w:rsidR="00B31596" w:rsidRPr="00B964EB" w:rsidRDefault="00593C59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человека</w:t>
            </w:r>
          </w:p>
        </w:tc>
      </w:tr>
      <w:tr w:rsidR="00B964EB" w:rsidRPr="00B964EB" w14:paraId="6CD15385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9B8DFC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A2F088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29880" w14:textId="6AC1EAAC" w:rsidR="00B31596" w:rsidRPr="00B964EB" w:rsidRDefault="00593C59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  <w:r w:rsidR="00115D5D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B964EB" w:rsidRPr="00B964EB" w14:paraId="03D108F9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7DFA2C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33058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268F3" w14:textId="49CC6ED2" w:rsidR="00B31596" w:rsidRPr="00B964EB" w:rsidRDefault="00593C59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31596" w:rsidRPr="00B964EB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B964EB" w:rsidRPr="00B964EB" w14:paraId="263BEFB2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51F202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33BDD706" w14:textId="26FC48C0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успевающих на “4”</w:t>
            </w:r>
            <w:r w:rsidR="007E5FC6">
              <w:rPr>
                <w:rFonts w:eastAsia="Times New Roman"/>
                <w:sz w:val="24"/>
                <w:szCs w:val="24"/>
              </w:rPr>
              <w:t xml:space="preserve"> </w:t>
            </w:r>
            <w:r w:rsidRPr="00B964EB">
              <w:rPr>
                <w:rFonts w:eastAsia="Times New Roman"/>
                <w:sz w:val="24"/>
                <w:szCs w:val="24"/>
              </w:rPr>
              <w:t>и “5” по результатам учебного года, в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4EEBFAC" w14:textId="0D998CEA" w:rsidR="00B31596" w:rsidRPr="00B964EB" w:rsidRDefault="0076409D" w:rsidP="00593C5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</w:t>
            </w:r>
            <w:r w:rsidR="00593C59">
              <w:rPr>
                <w:rFonts w:eastAsia="Times New Roman"/>
                <w:sz w:val="24"/>
                <w:szCs w:val="24"/>
              </w:rPr>
              <w:t>3</w:t>
            </w:r>
            <w:r w:rsidR="00B31596" w:rsidRPr="00B964EB">
              <w:rPr>
                <w:rFonts w:eastAsia="Times New Roman"/>
                <w:sz w:val="24"/>
                <w:szCs w:val="24"/>
              </w:rPr>
              <w:t>/ 4</w:t>
            </w:r>
            <w:r w:rsidR="00593C59">
              <w:rPr>
                <w:rFonts w:eastAsia="Times New Roman"/>
                <w:sz w:val="24"/>
                <w:szCs w:val="24"/>
              </w:rPr>
              <w:t>2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B964EB" w:rsidRPr="00B964EB" w14:paraId="0FECFFC9" w14:textId="77777777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673AB5" w14:textId="77777777" w:rsidR="00B31596" w:rsidRPr="00B964EB" w:rsidRDefault="00B31596" w:rsidP="009F6C4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410B0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10F19" w14:textId="77777777" w:rsidR="00B31596" w:rsidRPr="00B964EB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25EB497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1D835C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522E3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58165D" w14:textId="070E9659" w:rsidR="00B31596" w:rsidRPr="00B964EB" w:rsidRDefault="00115D5D" w:rsidP="00593C5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3,</w:t>
            </w:r>
            <w:r w:rsidR="00593C59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B964EB" w:rsidRPr="00B964EB" w14:paraId="4270F899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2F7A5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35946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248E3A" w14:textId="683B2D64" w:rsidR="00B31596" w:rsidRPr="00B964EB" w:rsidRDefault="00B31596" w:rsidP="00115D5D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3,</w:t>
            </w:r>
            <w:r w:rsidR="0076409D" w:rsidRPr="00B964EB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B964EB" w:rsidRPr="00B964EB" w14:paraId="5E896667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FDE1E6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CFDFA3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35B11" w14:textId="7CCB45C8" w:rsidR="00B31596" w:rsidRPr="00B964EB" w:rsidRDefault="00593C59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76409D" w:rsidRPr="00B964EB">
              <w:rPr>
                <w:rFonts w:eastAsia="Times New Roman"/>
                <w:sz w:val="24"/>
                <w:szCs w:val="24"/>
              </w:rPr>
              <w:t>4</w:t>
            </w:r>
            <w:r w:rsidR="00703911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баллов</w:t>
            </w:r>
          </w:p>
        </w:tc>
      </w:tr>
      <w:tr w:rsidR="00B964EB" w:rsidRPr="00B964EB" w14:paraId="129D6616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A6558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EB855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28D24" w14:textId="6158235C" w:rsidR="00B31596" w:rsidRPr="00B964EB" w:rsidRDefault="0076409D" w:rsidP="00593C5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7</w:t>
            </w:r>
            <w:r w:rsidR="00593C59">
              <w:rPr>
                <w:rFonts w:eastAsia="Times New Roman"/>
                <w:sz w:val="24"/>
                <w:szCs w:val="24"/>
              </w:rPr>
              <w:t>4</w:t>
            </w:r>
            <w:r w:rsidR="00B31596" w:rsidRPr="00B964EB">
              <w:rPr>
                <w:rFonts w:eastAsia="Times New Roman"/>
                <w:sz w:val="24"/>
                <w:szCs w:val="24"/>
              </w:rPr>
              <w:t>балл</w:t>
            </w:r>
            <w:r w:rsidR="00703911" w:rsidRPr="00B964EB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B964EB" w:rsidRPr="00B964EB" w14:paraId="7F7A88BB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6222D3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116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EDEC168" w14:textId="77777777" w:rsidR="00B31596" w:rsidRPr="00B964EB" w:rsidRDefault="00B31596" w:rsidP="009F6C4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</w:t>
            </w:r>
            <w:r w:rsidR="009F6C49" w:rsidRPr="00B964EB">
              <w:rPr>
                <w:rFonts w:eastAsia="Times New Roman"/>
                <w:sz w:val="24"/>
                <w:szCs w:val="24"/>
              </w:rPr>
              <w:t xml:space="preserve">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2AE9AF0" w14:textId="77777777" w:rsidR="00B31596" w:rsidRPr="00B964EB" w:rsidRDefault="00B31596" w:rsidP="009F6C49">
            <w:pPr>
              <w:spacing w:line="276" w:lineRule="auto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2C4E39A9" w14:textId="77777777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DC59D6" w14:textId="77777777" w:rsidR="009F6C49" w:rsidRPr="00B964EB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6F2084" w14:textId="77777777" w:rsidR="009F6C49" w:rsidRPr="00B964EB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3F1D27" w14:textId="77777777" w:rsidR="009F6C49" w:rsidRPr="00B964EB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0 %</w:t>
            </w:r>
          </w:p>
        </w:tc>
      </w:tr>
      <w:tr w:rsidR="00B964EB" w:rsidRPr="00B964EB" w14:paraId="27FCE8AA" w14:textId="77777777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06CFBA" w14:textId="77777777" w:rsidR="009F6C49" w:rsidRPr="00B964EB" w:rsidRDefault="009F6C49" w:rsidP="009F6C49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5BE96A" w14:textId="77777777" w:rsidR="009F6C49" w:rsidRPr="00B964EB" w:rsidRDefault="009F6C49" w:rsidP="009F6C49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</w:t>
            </w:r>
          </w:p>
          <w:p w14:paraId="51164EFD" w14:textId="77777777" w:rsidR="009F6C49" w:rsidRPr="00B964EB" w:rsidRDefault="009F6C49" w:rsidP="009F6C4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установленного минимального количества баллов единого государственного экзамена по русскому языку, в</w:t>
            </w:r>
          </w:p>
          <w:p w14:paraId="5FE124B0" w14:textId="77777777" w:rsidR="009F6C49" w:rsidRPr="00B964EB" w:rsidRDefault="009F6C49" w:rsidP="009F6C4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49598A" w14:textId="77777777" w:rsidR="009F6C49" w:rsidRPr="00B964EB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4113E488" w14:textId="77777777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7679F5" w14:textId="77777777" w:rsidR="009F6C49" w:rsidRPr="00B964EB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316852" w14:textId="77777777" w:rsidR="009F6C49" w:rsidRPr="00B964EB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</w:t>
            </w:r>
          </w:p>
          <w:p w14:paraId="7A7BF417" w14:textId="77777777" w:rsidR="009F6C49" w:rsidRPr="00B964EB" w:rsidRDefault="009F6C49" w:rsidP="009F6C4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установленного минимального количества баллов единого государственного экзамена по математике, в</w:t>
            </w:r>
          </w:p>
          <w:p w14:paraId="0050228D" w14:textId="77777777" w:rsidR="009F6C49" w:rsidRPr="00B964EB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4A2902" w14:textId="77777777" w:rsidR="009F6C49" w:rsidRPr="00B964EB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237A82D6" w14:textId="77777777" w:rsidTr="001B0927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32FD1D" w14:textId="77777777" w:rsidR="009F6C49" w:rsidRPr="00B964EB" w:rsidRDefault="009F6C49" w:rsidP="009F6C4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514DB" w14:textId="77777777" w:rsidR="009F6C49" w:rsidRPr="00B964EB" w:rsidRDefault="009F6C49" w:rsidP="009F6C49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</w:t>
            </w:r>
          </w:p>
          <w:p w14:paraId="179DEECD" w14:textId="77777777" w:rsidR="009F6C49" w:rsidRPr="00B964EB" w:rsidRDefault="009F6C49" w:rsidP="009F6C49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образовании, в общей численности выпускников 9 класса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DEEEC3" w14:textId="77777777" w:rsidR="009F6C49" w:rsidRPr="00B964EB" w:rsidRDefault="009F6C49" w:rsidP="009F6C49">
            <w:pPr>
              <w:spacing w:line="263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1C1A4820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FA16F9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6E501004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0836730" w14:textId="77777777" w:rsidR="00B31596" w:rsidRPr="00B964EB" w:rsidRDefault="00B31596" w:rsidP="00505DC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58DF345C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4DA321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808F9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образовании, в общей численности выпускников 11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D0615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</w:tr>
      <w:tr w:rsidR="00B964EB" w:rsidRPr="00B964EB" w14:paraId="09ED6BD2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E89A7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4779C5E7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5AA1B7E" w14:textId="77777777" w:rsidR="00B31596" w:rsidRPr="00B964EB" w:rsidRDefault="00B31596" w:rsidP="00505DC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человека / 0%</w:t>
            </w:r>
          </w:p>
        </w:tc>
      </w:tr>
      <w:tr w:rsidR="00B964EB" w:rsidRPr="00B964EB" w14:paraId="03F39F09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4E0FDB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34A14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образовании с отличием, в общей численности выпускников 9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DD57A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A8D27A4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28DD8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1.17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1EC78C44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685CC8B8" w14:textId="44540FD7" w:rsidR="00B31596" w:rsidRPr="00B964EB" w:rsidRDefault="0076409D" w:rsidP="00115D5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B964EB">
              <w:rPr>
                <w:rFonts w:eastAsia="Times New Roman"/>
                <w:sz w:val="24"/>
                <w:szCs w:val="24"/>
              </w:rPr>
              <w:t>16,6</w:t>
            </w:r>
            <w:r w:rsidR="001F4D23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232972ED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68E87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6A39D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образовании с отличием, в общей численности выпускников 11 класса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F9E52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FDE8968" w14:textId="77777777" w:rsidTr="00593C59">
        <w:trPr>
          <w:trHeight w:val="40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2ABE59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1.18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6AD52469" w14:textId="77777777" w:rsidR="00B31596" w:rsidRPr="009A4C9D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9A4C9D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DE2C64F" w14:textId="267AA620" w:rsidR="00B31596" w:rsidRPr="009A4C9D" w:rsidRDefault="00514F6A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A4C9D">
              <w:rPr>
                <w:rFonts w:eastAsia="Times New Roman"/>
                <w:sz w:val="24"/>
                <w:szCs w:val="24"/>
              </w:rPr>
              <w:t xml:space="preserve">67 человек/74 </w:t>
            </w:r>
            <w:r w:rsidR="00E95440" w:rsidRPr="009A4C9D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1FF0054F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4A4A47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0440E" w14:textId="77777777" w:rsidR="00B31596" w:rsidRPr="009A4C9D" w:rsidRDefault="00B31596" w:rsidP="00505DCA">
            <w:pPr>
              <w:ind w:left="100"/>
              <w:rPr>
                <w:sz w:val="20"/>
                <w:szCs w:val="20"/>
              </w:rPr>
            </w:pPr>
            <w:r w:rsidRPr="009A4C9D">
              <w:rPr>
                <w:rFonts w:eastAsia="Times New Roman"/>
                <w:sz w:val="24"/>
                <w:szCs w:val="24"/>
              </w:rPr>
              <w:t>конкурсах,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FCB1D" w14:textId="77777777" w:rsidR="00B31596" w:rsidRPr="009A4C9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C75C639" w14:textId="77777777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085F25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1.19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1A36F82B" w14:textId="77777777" w:rsidR="00B31596" w:rsidRPr="009A4C9D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9A4C9D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9DB4869" w14:textId="41A4E74F" w:rsidR="00B31596" w:rsidRPr="009A4C9D" w:rsidRDefault="005D2BB2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A4C9D">
              <w:rPr>
                <w:rFonts w:eastAsia="Times New Roman"/>
                <w:sz w:val="24"/>
                <w:szCs w:val="24"/>
              </w:rPr>
              <w:t>26</w:t>
            </w:r>
            <w:r w:rsidR="00911398" w:rsidRPr="009A4C9D">
              <w:rPr>
                <w:rFonts w:eastAsia="Times New Roman"/>
                <w:sz w:val="24"/>
                <w:szCs w:val="24"/>
              </w:rPr>
              <w:t xml:space="preserve"> челове</w:t>
            </w:r>
            <w:r w:rsidR="00B35CE4" w:rsidRPr="009A4C9D">
              <w:rPr>
                <w:rFonts w:eastAsia="Times New Roman"/>
                <w:sz w:val="24"/>
                <w:szCs w:val="24"/>
              </w:rPr>
              <w:t>к</w:t>
            </w:r>
            <w:r w:rsidR="00B0160D" w:rsidRPr="009A4C9D">
              <w:rPr>
                <w:rFonts w:eastAsia="Times New Roman"/>
                <w:sz w:val="24"/>
                <w:szCs w:val="24"/>
              </w:rPr>
              <w:t xml:space="preserve"> / </w:t>
            </w:r>
            <w:r w:rsidRPr="009A4C9D">
              <w:rPr>
                <w:rFonts w:eastAsia="Times New Roman"/>
                <w:sz w:val="24"/>
                <w:szCs w:val="24"/>
              </w:rPr>
              <w:t>29</w:t>
            </w:r>
            <w:r w:rsidR="00B0160D" w:rsidRPr="009A4C9D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9A4C9D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52815805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426FFE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F43B6" w14:textId="77777777" w:rsidR="00B31596" w:rsidRPr="009A4C9D" w:rsidRDefault="00B31596" w:rsidP="00505DCA">
            <w:pPr>
              <w:ind w:left="100"/>
              <w:rPr>
                <w:sz w:val="20"/>
                <w:szCs w:val="20"/>
              </w:rPr>
            </w:pPr>
            <w:r w:rsidRPr="009A4C9D">
              <w:rPr>
                <w:rFonts w:eastAsia="Times New Roman"/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547D4" w14:textId="77777777" w:rsidR="00B31596" w:rsidRPr="009A4C9D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4EA9DAC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1AA703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1.19.1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5E6D8" w14:textId="77777777" w:rsidR="00B31596" w:rsidRPr="009A4C9D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A4C9D"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5D49E" w14:textId="28772705" w:rsidR="00B31596" w:rsidRPr="009A4C9D" w:rsidRDefault="00911398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A4C9D">
              <w:rPr>
                <w:rFonts w:eastAsia="Times New Roman"/>
                <w:sz w:val="24"/>
                <w:szCs w:val="24"/>
              </w:rPr>
              <w:t xml:space="preserve"> </w:t>
            </w:r>
            <w:r w:rsidR="00F10719" w:rsidRPr="009A4C9D">
              <w:rPr>
                <w:rFonts w:eastAsia="Times New Roman"/>
                <w:sz w:val="24"/>
                <w:szCs w:val="24"/>
              </w:rPr>
              <w:t>5</w:t>
            </w:r>
            <w:r w:rsidR="002654E4" w:rsidRPr="009A4C9D">
              <w:rPr>
                <w:rFonts w:eastAsia="Times New Roman"/>
                <w:sz w:val="24"/>
                <w:szCs w:val="24"/>
              </w:rPr>
              <w:t xml:space="preserve"> </w:t>
            </w:r>
            <w:r w:rsidR="009448E1" w:rsidRPr="009A4C9D">
              <w:rPr>
                <w:rFonts w:eastAsia="Times New Roman"/>
                <w:sz w:val="24"/>
                <w:szCs w:val="24"/>
              </w:rPr>
              <w:t xml:space="preserve">человек / </w:t>
            </w:r>
            <w:r w:rsidR="009241A5" w:rsidRPr="009A4C9D">
              <w:rPr>
                <w:rFonts w:eastAsia="Times New Roman"/>
                <w:sz w:val="24"/>
                <w:szCs w:val="24"/>
              </w:rPr>
              <w:t>3,3</w:t>
            </w:r>
            <w:r w:rsidR="00F10719" w:rsidRPr="009A4C9D">
              <w:rPr>
                <w:rFonts w:eastAsia="Times New Roman"/>
                <w:sz w:val="24"/>
                <w:szCs w:val="24"/>
              </w:rPr>
              <w:t xml:space="preserve"> </w:t>
            </w:r>
            <w:r w:rsidRPr="009A4C9D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31D0CB8D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AF9519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1.19.2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F789BD" w14:textId="77777777" w:rsidR="00B31596" w:rsidRPr="009A4C9D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9A4C9D"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C1790" w14:textId="68D9EE89" w:rsidR="00B31596" w:rsidRPr="009A4C9D" w:rsidRDefault="009907CF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9A4C9D">
              <w:rPr>
                <w:rFonts w:eastAsia="Times New Roman"/>
                <w:sz w:val="24"/>
                <w:szCs w:val="24"/>
              </w:rPr>
              <w:t>1</w:t>
            </w:r>
            <w:r w:rsidR="009241A5" w:rsidRPr="009A4C9D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9241A5" w:rsidRPr="009A4C9D">
              <w:rPr>
                <w:rFonts w:eastAsia="Times New Roman"/>
                <w:sz w:val="24"/>
                <w:szCs w:val="24"/>
              </w:rPr>
              <w:t xml:space="preserve">человек </w:t>
            </w:r>
            <w:r w:rsidR="009448E1" w:rsidRPr="009A4C9D">
              <w:rPr>
                <w:rFonts w:eastAsia="Times New Roman"/>
                <w:sz w:val="24"/>
                <w:szCs w:val="24"/>
              </w:rPr>
              <w:t xml:space="preserve"> /</w:t>
            </w:r>
            <w:proofErr w:type="gramEnd"/>
            <w:r w:rsidRPr="009A4C9D">
              <w:rPr>
                <w:rFonts w:eastAsia="Times New Roman"/>
                <w:sz w:val="24"/>
                <w:szCs w:val="24"/>
              </w:rPr>
              <w:t>1.1</w:t>
            </w:r>
            <w:r w:rsidR="000B1EBE" w:rsidRPr="009A4C9D">
              <w:rPr>
                <w:rFonts w:eastAsia="Times New Roman"/>
                <w:sz w:val="24"/>
                <w:szCs w:val="24"/>
              </w:rPr>
              <w:t xml:space="preserve"> </w:t>
            </w:r>
            <w:r w:rsidR="009448E1" w:rsidRPr="009A4C9D">
              <w:rPr>
                <w:rFonts w:eastAsia="Times New Roman"/>
                <w:sz w:val="24"/>
                <w:szCs w:val="24"/>
              </w:rPr>
              <w:t xml:space="preserve"> </w:t>
            </w:r>
            <w:r w:rsidR="000D68AC" w:rsidRPr="009A4C9D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9A4C9D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0132245A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1DAAB4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1.19.3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2A83FF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6A7D9" w14:textId="5C7E39F1" w:rsidR="00B31596" w:rsidRPr="00B964EB" w:rsidRDefault="002654E4" w:rsidP="002654E4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  </w:t>
            </w:r>
            <w:r w:rsidR="000B1EBE" w:rsidRPr="00B964EB">
              <w:rPr>
                <w:rFonts w:eastAsia="Times New Roman"/>
                <w:sz w:val="24"/>
                <w:szCs w:val="24"/>
              </w:rPr>
              <w:t>1</w:t>
            </w:r>
            <w:r w:rsidR="00743A09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="004D12C3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911398" w:rsidRPr="00B964EB">
              <w:rPr>
                <w:rFonts w:eastAsia="Times New Roman"/>
                <w:sz w:val="24"/>
                <w:szCs w:val="24"/>
              </w:rPr>
              <w:t xml:space="preserve"> 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2444E3C5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A92F30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1.20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48441DF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0DFC994" w14:textId="3AAD0A39" w:rsidR="00B31596" w:rsidRPr="00B964EB" w:rsidRDefault="00593C59" w:rsidP="00593C5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</w:t>
            </w:r>
            <w:r w:rsidR="00636FBA" w:rsidRPr="00B964EB">
              <w:rPr>
                <w:rFonts w:eastAsia="Times New Roman"/>
                <w:sz w:val="24"/>
                <w:szCs w:val="24"/>
              </w:rPr>
              <w:t>ка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/ </w:t>
            </w:r>
            <w:r>
              <w:rPr>
                <w:rFonts w:eastAsia="Times New Roman"/>
                <w:sz w:val="24"/>
                <w:szCs w:val="24"/>
              </w:rPr>
              <w:t xml:space="preserve">0 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70740B65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E2CE78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77EA9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отдельных учебных предметов,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631046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8E8FF8B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E603D9" w14:textId="77777777" w:rsidR="00B31596" w:rsidRPr="00B964EB" w:rsidRDefault="00B31596" w:rsidP="00505DCA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492E73DF" w14:textId="77777777" w:rsidR="00B31596" w:rsidRPr="00B964EB" w:rsidRDefault="00B31596" w:rsidP="00505DCA">
            <w:pPr>
              <w:spacing w:line="262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6201C43" w14:textId="671219A0" w:rsidR="00B31596" w:rsidRPr="00B964EB" w:rsidRDefault="00593C59" w:rsidP="00593C5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</w:t>
            </w:r>
            <w:r w:rsidR="00B750FB" w:rsidRPr="00B964EB">
              <w:rPr>
                <w:rFonts w:eastAsia="Times New Roman"/>
                <w:sz w:val="24"/>
                <w:szCs w:val="24"/>
              </w:rPr>
              <w:t>8,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39624256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A06318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66344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обучения,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AEF7D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FB37A3D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97B25D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1BA25A73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3E74BE40" w14:textId="77777777" w:rsidR="00B31596" w:rsidRPr="00B964EB" w:rsidRDefault="00703911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0%</w:t>
            </w:r>
          </w:p>
        </w:tc>
      </w:tr>
      <w:tr w:rsidR="00B964EB" w:rsidRPr="00B964EB" w14:paraId="63861EF9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53999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5F6858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2AF90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CED15AC" w14:textId="77777777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5F1372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1.23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7979BFD9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EC1D3F4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44840190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65661D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B3F7B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программ,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8EF619" w14:textId="77777777" w:rsidR="00B31596" w:rsidRPr="00B964EB" w:rsidRDefault="00B31596" w:rsidP="00E93D6D">
            <w:pPr>
              <w:spacing w:line="260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DA57E04" w14:textId="77777777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3CD20C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1.24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2DCF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F2E76F" w14:textId="4609671E" w:rsidR="00B31596" w:rsidRPr="00B964EB" w:rsidRDefault="00B31596" w:rsidP="00DF6735">
            <w:pPr>
              <w:jc w:val="center"/>
              <w:rPr>
                <w:sz w:val="20"/>
                <w:szCs w:val="20"/>
              </w:rPr>
            </w:pPr>
            <w:r w:rsidRPr="00B964EB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DF6735">
              <w:rPr>
                <w:rFonts w:eastAsia="Times New Roman"/>
                <w:w w:val="99"/>
                <w:sz w:val="24"/>
                <w:szCs w:val="24"/>
              </w:rPr>
              <w:t>7</w:t>
            </w:r>
            <w:r w:rsidRPr="00B964EB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B964EB" w:rsidRPr="00B964EB" w14:paraId="50C00588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0407D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0616B78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308A9D44" w14:textId="335B428B" w:rsidR="00B31596" w:rsidRPr="00B964EB" w:rsidRDefault="00B3159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DF6735">
              <w:rPr>
                <w:rFonts w:eastAsia="Times New Roman"/>
                <w:sz w:val="24"/>
                <w:szCs w:val="24"/>
              </w:rPr>
              <w:t>4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человек / 8</w:t>
            </w:r>
            <w:r w:rsidR="00DF6735">
              <w:rPr>
                <w:rFonts w:eastAsia="Times New Roman"/>
                <w:sz w:val="24"/>
                <w:szCs w:val="24"/>
              </w:rPr>
              <w:t>2</w:t>
            </w:r>
            <w:r w:rsidRPr="00B964EB">
              <w:rPr>
                <w:rFonts w:eastAsia="Times New Roman"/>
                <w:sz w:val="24"/>
                <w:szCs w:val="24"/>
              </w:rPr>
              <w:t>,</w:t>
            </w:r>
            <w:r w:rsidR="00DF6735">
              <w:rPr>
                <w:rFonts w:eastAsia="Times New Roman"/>
                <w:sz w:val="24"/>
                <w:szCs w:val="24"/>
              </w:rPr>
              <w:t>4</w:t>
            </w: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3C699DEB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A10559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72A75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49F8C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C980076" w14:textId="77777777" w:rsidTr="001B0927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DC14F7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81D2458" w14:textId="77777777" w:rsidR="00B31596" w:rsidRPr="00B964EB" w:rsidRDefault="00B31596" w:rsidP="00505DC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1080AEE" w14:textId="0809D8F2" w:rsidR="00B31596" w:rsidRPr="00B964EB" w:rsidRDefault="00B3159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DF6735">
              <w:rPr>
                <w:rFonts w:eastAsia="Times New Roman"/>
                <w:sz w:val="24"/>
                <w:szCs w:val="24"/>
              </w:rPr>
              <w:t>4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человек / 8</w:t>
            </w:r>
            <w:r w:rsidR="00DF6735">
              <w:rPr>
                <w:rFonts w:eastAsia="Times New Roman"/>
                <w:sz w:val="24"/>
                <w:szCs w:val="24"/>
              </w:rPr>
              <w:t>2</w:t>
            </w:r>
            <w:r w:rsidRPr="00B964EB">
              <w:rPr>
                <w:rFonts w:eastAsia="Times New Roman"/>
                <w:sz w:val="24"/>
                <w:szCs w:val="24"/>
              </w:rPr>
              <w:t>,</w:t>
            </w:r>
            <w:r w:rsidR="00DF6735">
              <w:rPr>
                <w:rFonts w:eastAsia="Times New Roman"/>
                <w:sz w:val="24"/>
                <w:szCs w:val="24"/>
              </w:rPr>
              <w:t>4</w:t>
            </w: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7402C37F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568AF4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DA10C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828D1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74D9935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12DCB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1.27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53AA42CE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5D1A902" w14:textId="4F1B270F" w:rsidR="00B31596" w:rsidRPr="00B964EB" w:rsidRDefault="00B3159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3 человека / 1</w:t>
            </w:r>
            <w:r w:rsidR="00DF6735">
              <w:rPr>
                <w:rFonts w:eastAsia="Times New Roman"/>
                <w:sz w:val="24"/>
                <w:szCs w:val="24"/>
              </w:rPr>
              <w:t>7</w:t>
            </w:r>
            <w:r w:rsidRPr="00B964EB">
              <w:rPr>
                <w:rFonts w:eastAsia="Times New Roman"/>
                <w:sz w:val="24"/>
                <w:szCs w:val="24"/>
              </w:rPr>
              <w:t>,</w:t>
            </w:r>
            <w:r w:rsidR="00DF6735">
              <w:rPr>
                <w:rFonts w:eastAsia="Times New Roman"/>
                <w:sz w:val="24"/>
                <w:szCs w:val="24"/>
              </w:rPr>
              <w:t>6</w:t>
            </w: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62C3B43B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FB33D0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F76D3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образование,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E4257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A0641D2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E6373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1.28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02E11585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0034F4F" w14:textId="6DF3A1BA" w:rsidR="00B31596" w:rsidRPr="00B964EB" w:rsidRDefault="00B3159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3 человека / </w:t>
            </w:r>
            <w:r w:rsidR="00DF6735">
              <w:rPr>
                <w:rFonts w:eastAsia="Times New Roman"/>
                <w:sz w:val="24"/>
                <w:szCs w:val="24"/>
              </w:rPr>
              <w:t>17,6</w:t>
            </w: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35A1B2A4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180802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7EBB9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AFE7C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82713F5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4EFE05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1.29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4C73C16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FCEB5F4" w14:textId="5727D902" w:rsidR="00B31596" w:rsidRPr="00B964EB" w:rsidRDefault="00B3159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636FBA" w:rsidRPr="00B964EB">
              <w:rPr>
                <w:rFonts w:eastAsia="Times New Roman"/>
                <w:sz w:val="24"/>
                <w:szCs w:val="24"/>
              </w:rPr>
              <w:t>2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человек / 7</w:t>
            </w:r>
            <w:r w:rsidR="00DF6735">
              <w:rPr>
                <w:rFonts w:eastAsia="Times New Roman"/>
                <w:sz w:val="24"/>
                <w:szCs w:val="24"/>
              </w:rPr>
              <w:t>0,6</w:t>
            </w: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1E652141" w14:textId="77777777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3547F6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69DC8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FCD56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C2E0869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97941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1.29.1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D86C1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799A3" w14:textId="25D77B26" w:rsidR="00B31596" w:rsidRPr="00B964EB" w:rsidRDefault="00636FBA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12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Pr="00B964EB">
              <w:rPr>
                <w:rFonts w:eastAsia="Times New Roman"/>
                <w:sz w:val="24"/>
                <w:szCs w:val="24"/>
              </w:rPr>
              <w:t>7</w:t>
            </w:r>
            <w:r w:rsidR="00DF6735">
              <w:rPr>
                <w:rFonts w:eastAsia="Times New Roman"/>
                <w:sz w:val="24"/>
                <w:szCs w:val="24"/>
              </w:rPr>
              <w:t>0,6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B964EB" w:rsidRPr="00B964EB" w14:paraId="654CF2C6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058A45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1.29.2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66902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759CD" w14:textId="77777777" w:rsidR="00B31596" w:rsidRPr="00B964EB" w:rsidRDefault="00636FBA" w:rsidP="00636FBA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человека / </w:t>
            </w:r>
            <w:r w:rsidRPr="00B964EB">
              <w:rPr>
                <w:rFonts w:eastAsia="Times New Roman"/>
                <w:sz w:val="24"/>
                <w:szCs w:val="24"/>
              </w:rPr>
              <w:t>0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4D4F0E77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0A85F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1.30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32C183F5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4F02F30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30EED48C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EAD6C0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3D76B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работников, педагогический стаж работы которых составляет: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FF305B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A42D58C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CCF42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1.30.1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7ECFE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BBA31" w14:textId="241469F3" w:rsidR="00B31596" w:rsidRPr="00B964EB" w:rsidRDefault="00DF6735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>
              <w:rPr>
                <w:rFonts w:eastAsia="Times New Roman"/>
                <w:sz w:val="24"/>
                <w:szCs w:val="24"/>
              </w:rPr>
              <w:t>5,9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143614C8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073D58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1.30.2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C91882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E0E44" w14:textId="10FAAEEB" w:rsidR="00B31596" w:rsidRPr="00B964EB" w:rsidRDefault="00636FBA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10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</w:t>
            </w:r>
            <w:r w:rsidR="00DF6735">
              <w:rPr>
                <w:rFonts w:eastAsia="Times New Roman"/>
                <w:sz w:val="24"/>
                <w:szCs w:val="24"/>
              </w:rPr>
              <w:t>58,8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B964EB" w:rsidRPr="00B964EB" w14:paraId="35D8B83F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C7FA7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07E0C82E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556C467B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 человек / 0%</w:t>
            </w:r>
          </w:p>
        </w:tc>
      </w:tr>
      <w:tr w:rsidR="00B964EB" w:rsidRPr="00B964EB" w14:paraId="03E49596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12160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A4D9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работников в возрасте до 30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4EB0E2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445440D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4B59E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CC4FEE3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1C7309A2" w14:textId="4417BC0F" w:rsidR="00B31596" w:rsidRPr="00B964EB" w:rsidRDefault="00FC1FA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8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человек / </w:t>
            </w:r>
            <w:r w:rsidR="00DF6735">
              <w:rPr>
                <w:rFonts w:eastAsia="Times New Roman"/>
                <w:sz w:val="24"/>
                <w:szCs w:val="24"/>
              </w:rPr>
              <w:t>47,1</w:t>
            </w:r>
            <w:r w:rsidR="00B31596"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0F6CCE87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50630A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458F0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работников в возрасте от 55 лет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04D503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0AFA5FF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3BBD06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1.33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7ACF80EB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591AD3D" w14:textId="6DC6F8E8" w:rsidR="00B31596" w:rsidRPr="00B964EB" w:rsidRDefault="00B3159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</w:t>
            </w:r>
            <w:r w:rsidR="00DF6735">
              <w:rPr>
                <w:rFonts w:eastAsia="Times New Roman"/>
                <w:sz w:val="24"/>
                <w:szCs w:val="24"/>
              </w:rPr>
              <w:t>9</w:t>
            </w:r>
            <w:r w:rsidRPr="00B964EB">
              <w:rPr>
                <w:rFonts w:eastAsia="Times New Roman"/>
                <w:sz w:val="24"/>
                <w:szCs w:val="24"/>
              </w:rPr>
              <w:t xml:space="preserve"> человек / 100%</w:t>
            </w:r>
          </w:p>
        </w:tc>
      </w:tr>
      <w:tr w:rsidR="00B964EB" w:rsidRPr="00B964EB" w14:paraId="207DA260" w14:textId="77777777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800141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2BCD76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прошедших за последние 5 лет повышение квалификации/профессиональную переподготовку по профилю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19F89FE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BB5EBA4" w14:textId="77777777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B1332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1FAC223C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педагогической деятельности или иной осуществляемой в образовательной организации деятельности, в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9AA0CB3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F3AC409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1DF0C3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A17D2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60A8DC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2CA992E4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7F4505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1.34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98789B0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4FB9F99B" w14:textId="741861D4" w:rsidR="00B31596" w:rsidRPr="00B964EB" w:rsidRDefault="00B3159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15 человек / </w:t>
            </w:r>
            <w:r w:rsidR="00DF6735">
              <w:rPr>
                <w:rFonts w:eastAsia="Times New Roman"/>
                <w:sz w:val="24"/>
                <w:szCs w:val="24"/>
              </w:rPr>
              <w:t>88</w:t>
            </w:r>
            <w:r w:rsidRPr="00B964EB">
              <w:rPr>
                <w:rFonts w:eastAsia="Times New Roman"/>
                <w:sz w:val="24"/>
                <w:szCs w:val="24"/>
              </w:rPr>
              <w:t>,</w:t>
            </w:r>
            <w:r w:rsidR="00DF6735">
              <w:rPr>
                <w:rFonts w:eastAsia="Times New Roman"/>
                <w:sz w:val="24"/>
                <w:szCs w:val="24"/>
              </w:rPr>
              <w:t>2</w:t>
            </w:r>
            <w:r w:rsidRPr="00B964E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B964EB" w:rsidRPr="00B964EB" w14:paraId="7258FA30" w14:textId="77777777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4F7AB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224E0F80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прошедших повышение квалификации по применению в образовательном процессе федеральных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7B553B4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68591F20" w14:textId="77777777" w:rsidTr="001B0927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830B2B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70505F4A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государственных образовательных стандартов в общей численности педагогических и административно-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56647E96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000D8B5" w14:textId="77777777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0BF846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0739D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0343C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49648EF6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867BC8" w14:textId="77777777" w:rsidR="00B31596" w:rsidRPr="00B964EB" w:rsidRDefault="00B31596" w:rsidP="00505DCA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7944D" w14:textId="77777777" w:rsidR="00B31596" w:rsidRPr="00B964EB" w:rsidRDefault="00B31596" w:rsidP="00505DCA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1367F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14C6A19A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D51A1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1544C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CBB40A" w14:textId="77777777" w:rsidR="00B31596" w:rsidRPr="00B964EB" w:rsidRDefault="00B31596" w:rsidP="00E93D6D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0,3 единицы</w:t>
            </w:r>
          </w:p>
        </w:tc>
      </w:tr>
      <w:tr w:rsidR="00B964EB" w:rsidRPr="00B964EB" w14:paraId="2EB7B838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24CBD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5BB6C68D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0DEBEB8A" w14:textId="4EBF9A21" w:rsidR="00B31596" w:rsidRPr="00B964EB" w:rsidRDefault="00FC1FA6" w:rsidP="00DF67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</w:t>
            </w:r>
            <w:r w:rsidR="00DF6735">
              <w:rPr>
                <w:rFonts w:eastAsia="Times New Roman"/>
                <w:sz w:val="24"/>
                <w:szCs w:val="24"/>
              </w:rPr>
              <w:t>2</w:t>
            </w:r>
            <w:r w:rsidRPr="00B964EB">
              <w:rPr>
                <w:rFonts w:eastAsia="Times New Roman"/>
                <w:sz w:val="24"/>
                <w:szCs w:val="24"/>
              </w:rPr>
              <w:t>,</w:t>
            </w:r>
            <w:r w:rsidR="00DF6735">
              <w:rPr>
                <w:rFonts w:eastAsia="Times New Roman"/>
                <w:sz w:val="24"/>
                <w:szCs w:val="24"/>
              </w:rPr>
              <w:t>4</w:t>
            </w:r>
            <w:r w:rsidR="00B31596" w:rsidRPr="00B964EB">
              <w:rPr>
                <w:rFonts w:eastAsia="Times New Roman"/>
                <w:sz w:val="24"/>
                <w:szCs w:val="24"/>
              </w:rPr>
              <w:t xml:space="preserve"> единицы</w:t>
            </w:r>
          </w:p>
        </w:tc>
      </w:tr>
      <w:tr w:rsidR="00B964EB" w:rsidRPr="00B964EB" w14:paraId="4DF918BB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2300D4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39F9B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библиотечного фонда, состоящих на учете, в расчете на одного 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EC7EF" w14:textId="77777777" w:rsidR="00B31596" w:rsidRPr="00B964EB" w:rsidRDefault="00B31596" w:rsidP="009F6C49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0F024D62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368FFA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E660E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DDE0B5" w14:textId="77777777" w:rsidR="00B31596" w:rsidRPr="00B964EB" w:rsidRDefault="00B31596" w:rsidP="009F6C49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59E27AB8" w14:textId="77777777" w:rsidTr="001B0927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F62F8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1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64B109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E8AA84" w14:textId="77777777" w:rsidR="00B31596" w:rsidRPr="00B964EB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6B6FE357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ACCD8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2.4.1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47E158CE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2B18A49D" w14:textId="77777777" w:rsidR="00B31596" w:rsidRPr="00B964EB" w:rsidRDefault="00B31596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5F3C7D3A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71654F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86656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компьютеров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AB487" w14:textId="77777777" w:rsidR="00B31596" w:rsidRPr="00B964EB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306B89B" w14:textId="77777777" w:rsidTr="001B0927">
        <w:trPr>
          <w:trHeight w:val="26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9D0046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2.4.2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04DFA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 медиатекой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C53C6" w14:textId="77777777" w:rsidR="00B31596" w:rsidRPr="00B964EB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B964EB" w:rsidRPr="00B964EB" w14:paraId="42AF8AD5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E4FECE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2.4.3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FFF46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1037B" w14:textId="77777777" w:rsidR="00B31596" w:rsidRPr="00B964EB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5F22C894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DDEAD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2.4.4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46FC3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04850" w14:textId="77777777" w:rsidR="00B31596" w:rsidRPr="00B964EB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13536BC5" w14:textId="77777777" w:rsidTr="001B0927">
        <w:trPr>
          <w:trHeight w:val="26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75B35A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2.4.5</w:t>
            </w: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E5884" w14:textId="77777777" w:rsidR="00B31596" w:rsidRPr="00B964EB" w:rsidRDefault="00B31596" w:rsidP="00505DC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68B1C" w14:textId="77777777" w:rsidR="00B31596" w:rsidRPr="00B964EB" w:rsidRDefault="00B31596" w:rsidP="009F6C49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B964EB" w:rsidRPr="00B964EB" w14:paraId="62584747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5A19B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55986CD2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5393A61B" w14:textId="08FAA8F6" w:rsidR="00B31596" w:rsidRPr="00B964EB" w:rsidRDefault="00593C59" w:rsidP="00636FBA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  <w:r w:rsidR="00B31596" w:rsidRPr="00B964EB">
              <w:rPr>
                <w:rFonts w:eastAsia="Times New Roman"/>
                <w:sz w:val="24"/>
                <w:szCs w:val="24"/>
              </w:rPr>
              <w:t>/100%</w:t>
            </w:r>
          </w:p>
        </w:tc>
      </w:tr>
      <w:tr w:rsidR="00B964EB" w:rsidRPr="00B964EB" w14:paraId="077D8DC6" w14:textId="77777777" w:rsidTr="001B0927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B35717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10790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широкополосным Интернетом (не менее 2 Мб/с), в общей численности учащихся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2C030A" w14:textId="77777777" w:rsidR="00B31596" w:rsidRPr="00B964EB" w:rsidRDefault="00B31596" w:rsidP="009F6C4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964EB" w:rsidRPr="00B964EB" w14:paraId="7946C1C2" w14:textId="77777777" w:rsidTr="001B0927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B4910F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11624" w:type="dxa"/>
            <w:tcBorders>
              <w:right w:val="single" w:sz="8" w:space="0" w:color="auto"/>
            </w:tcBorders>
            <w:vAlign w:val="bottom"/>
          </w:tcPr>
          <w:p w14:paraId="082DEC21" w14:textId="77777777" w:rsidR="00B31596" w:rsidRPr="00B964EB" w:rsidRDefault="00B31596" w:rsidP="00505DC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</w:t>
            </w:r>
          </w:p>
        </w:tc>
        <w:tc>
          <w:tcPr>
            <w:tcW w:w="2267" w:type="dxa"/>
            <w:tcBorders>
              <w:right w:val="single" w:sz="8" w:space="0" w:color="auto"/>
            </w:tcBorders>
            <w:vAlign w:val="bottom"/>
          </w:tcPr>
          <w:p w14:paraId="64C8753E" w14:textId="77777777" w:rsidR="00B31596" w:rsidRPr="00B964EB" w:rsidRDefault="00B31596" w:rsidP="009F6C49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964EB">
              <w:rPr>
                <w:rFonts w:eastAsia="Times New Roman"/>
                <w:sz w:val="24"/>
                <w:szCs w:val="24"/>
              </w:rPr>
              <w:t xml:space="preserve">8,5 </w:t>
            </w:r>
            <w:proofErr w:type="spellStart"/>
            <w:proofErr w:type="gramStart"/>
            <w:r w:rsidRPr="00B964EB">
              <w:rPr>
                <w:rFonts w:eastAsia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7455FA" w:rsidRPr="00B964EB" w14:paraId="600EFD5D" w14:textId="77777777" w:rsidTr="001B0927">
        <w:trPr>
          <w:trHeight w:val="28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842172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  <w:tc>
          <w:tcPr>
            <w:tcW w:w="116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3D088" w14:textId="77777777" w:rsidR="00B31596" w:rsidRPr="00B964EB" w:rsidRDefault="00B31596" w:rsidP="00505DCA">
            <w:pPr>
              <w:ind w:left="100"/>
              <w:rPr>
                <w:sz w:val="20"/>
                <w:szCs w:val="20"/>
              </w:rPr>
            </w:pPr>
            <w:r w:rsidRPr="00B964EB"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63BB22" w14:textId="77777777" w:rsidR="00B31596" w:rsidRPr="00B964EB" w:rsidRDefault="00B31596" w:rsidP="00505DCA">
            <w:pPr>
              <w:rPr>
                <w:sz w:val="24"/>
                <w:szCs w:val="24"/>
              </w:rPr>
            </w:pPr>
          </w:p>
        </w:tc>
      </w:tr>
    </w:tbl>
    <w:p w14:paraId="3A1AB5EC" w14:textId="6E913308" w:rsidR="001B0927" w:rsidRPr="00B964EB" w:rsidRDefault="001B0927" w:rsidP="00B31596">
      <w:pPr>
        <w:spacing w:line="238" w:lineRule="auto"/>
        <w:ind w:firstLine="569"/>
        <w:jc w:val="both"/>
        <w:rPr>
          <w:rFonts w:eastAsia="Times New Roman"/>
          <w:sz w:val="24"/>
          <w:szCs w:val="24"/>
        </w:rPr>
      </w:pPr>
    </w:p>
    <w:p w14:paraId="535FA6ED" w14:textId="72BB4A36" w:rsidR="00FB31C9" w:rsidRDefault="00FB31C9" w:rsidP="00FB31C9">
      <w:pPr>
        <w:spacing w:line="238" w:lineRule="auto"/>
        <w:ind w:firstLine="569"/>
        <w:jc w:val="center"/>
        <w:rPr>
          <w:rFonts w:eastAsia="Times New Roman"/>
          <w:b/>
          <w:bCs/>
          <w:sz w:val="28"/>
          <w:szCs w:val="28"/>
        </w:rPr>
      </w:pPr>
      <w:r w:rsidRPr="00B964EB">
        <w:rPr>
          <w:rFonts w:eastAsia="Times New Roman"/>
          <w:b/>
          <w:bCs/>
          <w:sz w:val="28"/>
          <w:szCs w:val="28"/>
        </w:rPr>
        <w:t>Выводы по результатам самообследования</w:t>
      </w:r>
    </w:p>
    <w:p w14:paraId="161AE704" w14:textId="77777777" w:rsidR="00633C3C" w:rsidRPr="00B964EB" w:rsidRDefault="00633C3C" w:rsidP="00FB31C9">
      <w:pPr>
        <w:spacing w:line="238" w:lineRule="auto"/>
        <w:ind w:firstLine="569"/>
        <w:jc w:val="center"/>
        <w:rPr>
          <w:rFonts w:eastAsia="Times New Roman"/>
          <w:b/>
          <w:bCs/>
          <w:sz w:val="28"/>
          <w:szCs w:val="28"/>
        </w:rPr>
      </w:pPr>
    </w:p>
    <w:p w14:paraId="2DC1F01C" w14:textId="377FA5B9" w:rsidR="00B31596" w:rsidRPr="00B964EB" w:rsidRDefault="00B31596" w:rsidP="002B270F">
      <w:pPr>
        <w:spacing w:line="238" w:lineRule="auto"/>
        <w:ind w:firstLine="569"/>
        <w:jc w:val="both"/>
        <w:rPr>
          <w:sz w:val="20"/>
          <w:szCs w:val="20"/>
        </w:rPr>
      </w:pPr>
      <w:r w:rsidRPr="00B964EB">
        <w:rPr>
          <w:rFonts w:eastAsia="Times New Roman"/>
          <w:sz w:val="24"/>
          <w:szCs w:val="24"/>
        </w:rPr>
        <w:t>Анализ показателей указывает на то, что МБОУ Ясиновская СОШ им. 30-</w:t>
      </w:r>
      <w:r w:rsidR="007E7899" w:rsidRPr="00B964EB">
        <w:rPr>
          <w:rFonts w:eastAsia="Times New Roman"/>
          <w:sz w:val="24"/>
          <w:szCs w:val="24"/>
        </w:rPr>
        <w:t>й</w:t>
      </w:r>
      <w:r w:rsidR="00633C3C">
        <w:rPr>
          <w:rFonts w:eastAsia="Times New Roman"/>
          <w:sz w:val="24"/>
          <w:szCs w:val="24"/>
        </w:rPr>
        <w:t xml:space="preserve"> </w:t>
      </w:r>
      <w:r w:rsidRPr="00B964EB">
        <w:rPr>
          <w:rFonts w:eastAsia="Times New Roman"/>
          <w:sz w:val="24"/>
          <w:szCs w:val="24"/>
        </w:rPr>
        <w:t>гв. Иркутско-Пинской дивизии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</w:t>
      </w:r>
      <w:r w:rsidR="0025246B" w:rsidRPr="00B964EB">
        <w:rPr>
          <w:rFonts w:eastAsia="Times New Roman"/>
          <w:sz w:val="24"/>
          <w:szCs w:val="24"/>
        </w:rPr>
        <w:t xml:space="preserve"> и ФОП </w:t>
      </w:r>
      <w:r w:rsidRPr="00B964EB">
        <w:rPr>
          <w:rFonts w:eastAsia="Times New Roman"/>
          <w:sz w:val="24"/>
          <w:szCs w:val="24"/>
        </w:rPr>
        <w:t>общего образования.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14:paraId="04251FB1" w14:textId="77777777" w:rsidR="00972E88" w:rsidRPr="00B964EB" w:rsidRDefault="00972E88" w:rsidP="00B31596">
      <w:pPr>
        <w:spacing w:line="229" w:lineRule="exact"/>
        <w:rPr>
          <w:sz w:val="20"/>
          <w:szCs w:val="20"/>
        </w:rPr>
      </w:pPr>
    </w:p>
    <w:sectPr w:rsidR="00972E88" w:rsidRPr="00B964EB" w:rsidSect="001B0927">
      <w:pgSz w:w="16840" w:h="11906" w:orient="landscape"/>
      <w:pgMar w:top="1418" w:right="851" w:bottom="851" w:left="1134" w:header="0" w:footer="67" w:gutter="0"/>
      <w:cols w:space="720" w:equalWidth="0">
        <w:col w:w="142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D89E" w14:textId="77777777" w:rsidR="00691B50" w:rsidRDefault="00691B50" w:rsidP="00C55D63">
      <w:r>
        <w:separator/>
      </w:r>
    </w:p>
  </w:endnote>
  <w:endnote w:type="continuationSeparator" w:id="0">
    <w:p w14:paraId="3A70BC11" w14:textId="77777777" w:rsidR="00691B50" w:rsidRDefault="00691B50" w:rsidP="00C5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393223"/>
      <w:docPartObj>
        <w:docPartGallery w:val="Page Numbers (Bottom of Page)"/>
        <w:docPartUnique/>
      </w:docPartObj>
    </w:sdtPr>
    <w:sdtEndPr/>
    <w:sdtContent>
      <w:p w14:paraId="45EFDC7F" w14:textId="77777777" w:rsidR="00B42519" w:rsidRDefault="00B425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6B7">
          <w:rPr>
            <w:noProof/>
          </w:rPr>
          <w:t>30</w:t>
        </w:r>
        <w:r>
          <w:fldChar w:fldCharType="end"/>
        </w:r>
      </w:p>
    </w:sdtContent>
  </w:sdt>
  <w:p w14:paraId="1DEADEC3" w14:textId="77777777" w:rsidR="00B42519" w:rsidRDefault="00B425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CA5B" w14:textId="77777777" w:rsidR="00691B50" w:rsidRDefault="00691B50" w:rsidP="00C55D63">
      <w:r>
        <w:separator/>
      </w:r>
    </w:p>
  </w:footnote>
  <w:footnote w:type="continuationSeparator" w:id="0">
    <w:p w14:paraId="452ECAD9" w14:textId="77777777" w:rsidR="00691B50" w:rsidRDefault="00691B50" w:rsidP="00C5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2EE"/>
    <w:multiLevelType w:val="hybridMultilevel"/>
    <w:tmpl w:val="DC28A43A"/>
    <w:lvl w:ilvl="0" w:tplc="E4A66CDC">
      <w:start w:val="1"/>
      <w:numFmt w:val="bullet"/>
      <w:lvlText w:val=""/>
      <w:lvlJc w:val="left"/>
    </w:lvl>
    <w:lvl w:ilvl="1" w:tplc="B7EC4D74">
      <w:numFmt w:val="decimal"/>
      <w:lvlText w:val=""/>
      <w:lvlJc w:val="left"/>
    </w:lvl>
    <w:lvl w:ilvl="2" w:tplc="CEFC4272">
      <w:numFmt w:val="decimal"/>
      <w:lvlText w:val=""/>
      <w:lvlJc w:val="left"/>
    </w:lvl>
    <w:lvl w:ilvl="3" w:tplc="7E3C681E">
      <w:numFmt w:val="decimal"/>
      <w:lvlText w:val=""/>
      <w:lvlJc w:val="left"/>
    </w:lvl>
    <w:lvl w:ilvl="4" w:tplc="9C40D4DC">
      <w:numFmt w:val="decimal"/>
      <w:lvlText w:val=""/>
      <w:lvlJc w:val="left"/>
    </w:lvl>
    <w:lvl w:ilvl="5" w:tplc="97842F18">
      <w:numFmt w:val="decimal"/>
      <w:lvlText w:val=""/>
      <w:lvlJc w:val="left"/>
    </w:lvl>
    <w:lvl w:ilvl="6" w:tplc="1D0E265A">
      <w:numFmt w:val="decimal"/>
      <w:lvlText w:val=""/>
      <w:lvlJc w:val="left"/>
    </w:lvl>
    <w:lvl w:ilvl="7" w:tplc="AF70D36A">
      <w:numFmt w:val="decimal"/>
      <w:lvlText w:val=""/>
      <w:lvlJc w:val="left"/>
    </w:lvl>
    <w:lvl w:ilvl="8" w:tplc="0812E398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0A024A98"/>
    <w:lvl w:ilvl="0" w:tplc="2FCAD89C">
      <w:start w:val="35"/>
      <w:numFmt w:val="upperLetter"/>
      <w:lvlText w:val="%1."/>
      <w:lvlJc w:val="left"/>
    </w:lvl>
    <w:lvl w:ilvl="1" w:tplc="5728253E">
      <w:numFmt w:val="decimal"/>
      <w:lvlText w:val=""/>
      <w:lvlJc w:val="left"/>
    </w:lvl>
    <w:lvl w:ilvl="2" w:tplc="321E151C">
      <w:numFmt w:val="decimal"/>
      <w:lvlText w:val=""/>
      <w:lvlJc w:val="left"/>
    </w:lvl>
    <w:lvl w:ilvl="3" w:tplc="509001F8">
      <w:numFmt w:val="decimal"/>
      <w:lvlText w:val=""/>
      <w:lvlJc w:val="left"/>
    </w:lvl>
    <w:lvl w:ilvl="4" w:tplc="DB2A94A4">
      <w:numFmt w:val="decimal"/>
      <w:lvlText w:val=""/>
      <w:lvlJc w:val="left"/>
    </w:lvl>
    <w:lvl w:ilvl="5" w:tplc="CE6ECD04">
      <w:numFmt w:val="decimal"/>
      <w:lvlText w:val=""/>
      <w:lvlJc w:val="left"/>
    </w:lvl>
    <w:lvl w:ilvl="6" w:tplc="BC94226A">
      <w:numFmt w:val="decimal"/>
      <w:lvlText w:val=""/>
      <w:lvlJc w:val="left"/>
    </w:lvl>
    <w:lvl w:ilvl="7" w:tplc="9B3CD1F4">
      <w:numFmt w:val="decimal"/>
      <w:lvlText w:val=""/>
      <w:lvlJc w:val="left"/>
    </w:lvl>
    <w:lvl w:ilvl="8" w:tplc="32FEBF48">
      <w:numFmt w:val="decimal"/>
      <w:lvlText w:val=""/>
      <w:lvlJc w:val="left"/>
    </w:lvl>
  </w:abstractNum>
  <w:abstractNum w:abstractNumId="2" w15:restartNumberingAfterBreak="0">
    <w:nsid w:val="0000314F"/>
    <w:multiLevelType w:val="hybridMultilevel"/>
    <w:tmpl w:val="C2249614"/>
    <w:lvl w:ilvl="0" w:tplc="20DAB73C">
      <w:start w:val="1"/>
      <w:numFmt w:val="bullet"/>
      <w:lvlText w:val="•"/>
      <w:lvlJc w:val="left"/>
    </w:lvl>
    <w:lvl w:ilvl="1" w:tplc="2F7ADA32">
      <w:start w:val="1"/>
      <w:numFmt w:val="bullet"/>
      <w:lvlText w:val="•"/>
      <w:lvlJc w:val="left"/>
    </w:lvl>
    <w:lvl w:ilvl="2" w:tplc="665C73EE">
      <w:numFmt w:val="decimal"/>
      <w:lvlText w:val=""/>
      <w:lvlJc w:val="left"/>
    </w:lvl>
    <w:lvl w:ilvl="3" w:tplc="E23EE334">
      <w:numFmt w:val="decimal"/>
      <w:lvlText w:val=""/>
      <w:lvlJc w:val="left"/>
    </w:lvl>
    <w:lvl w:ilvl="4" w:tplc="F6E65946">
      <w:numFmt w:val="decimal"/>
      <w:lvlText w:val=""/>
      <w:lvlJc w:val="left"/>
    </w:lvl>
    <w:lvl w:ilvl="5" w:tplc="59046116">
      <w:numFmt w:val="decimal"/>
      <w:lvlText w:val=""/>
      <w:lvlJc w:val="left"/>
    </w:lvl>
    <w:lvl w:ilvl="6" w:tplc="22A09C6A">
      <w:numFmt w:val="decimal"/>
      <w:lvlText w:val=""/>
      <w:lvlJc w:val="left"/>
    </w:lvl>
    <w:lvl w:ilvl="7" w:tplc="131EB734">
      <w:numFmt w:val="decimal"/>
      <w:lvlText w:val=""/>
      <w:lvlJc w:val="left"/>
    </w:lvl>
    <w:lvl w:ilvl="8" w:tplc="D9E232DA">
      <w:numFmt w:val="decimal"/>
      <w:lvlText w:val=""/>
      <w:lvlJc w:val="left"/>
    </w:lvl>
  </w:abstractNum>
  <w:abstractNum w:abstractNumId="3" w15:restartNumberingAfterBreak="0">
    <w:nsid w:val="00003A9E"/>
    <w:multiLevelType w:val="hybridMultilevel"/>
    <w:tmpl w:val="A2ECC224"/>
    <w:lvl w:ilvl="0" w:tplc="5978E586">
      <w:start w:val="8"/>
      <w:numFmt w:val="decimal"/>
      <w:lvlText w:val="%1."/>
      <w:lvlJc w:val="left"/>
    </w:lvl>
    <w:lvl w:ilvl="1" w:tplc="CCACA1AC">
      <w:start w:val="22"/>
      <w:numFmt w:val="upperLetter"/>
      <w:lvlText w:val="%2."/>
      <w:lvlJc w:val="left"/>
    </w:lvl>
    <w:lvl w:ilvl="2" w:tplc="B8C84BE8">
      <w:numFmt w:val="decimal"/>
      <w:lvlText w:val=""/>
      <w:lvlJc w:val="left"/>
    </w:lvl>
    <w:lvl w:ilvl="3" w:tplc="7B108C2E">
      <w:numFmt w:val="decimal"/>
      <w:lvlText w:val=""/>
      <w:lvlJc w:val="left"/>
    </w:lvl>
    <w:lvl w:ilvl="4" w:tplc="3642DC30">
      <w:numFmt w:val="decimal"/>
      <w:lvlText w:val=""/>
      <w:lvlJc w:val="left"/>
    </w:lvl>
    <w:lvl w:ilvl="5" w:tplc="96167830">
      <w:numFmt w:val="decimal"/>
      <w:lvlText w:val=""/>
      <w:lvlJc w:val="left"/>
    </w:lvl>
    <w:lvl w:ilvl="6" w:tplc="2692F726">
      <w:numFmt w:val="decimal"/>
      <w:lvlText w:val=""/>
      <w:lvlJc w:val="left"/>
    </w:lvl>
    <w:lvl w:ilvl="7" w:tplc="03948F7E">
      <w:numFmt w:val="decimal"/>
      <w:lvlText w:val=""/>
      <w:lvlJc w:val="left"/>
    </w:lvl>
    <w:lvl w:ilvl="8" w:tplc="8260367A">
      <w:numFmt w:val="decimal"/>
      <w:lvlText w:val=""/>
      <w:lvlJc w:val="left"/>
    </w:lvl>
  </w:abstractNum>
  <w:abstractNum w:abstractNumId="4" w15:restartNumberingAfterBreak="0">
    <w:nsid w:val="00003BF6"/>
    <w:multiLevelType w:val="hybridMultilevel"/>
    <w:tmpl w:val="FA7E463E"/>
    <w:lvl w:ilvl="0" w:tplc="2B8036F2">
      <w:start w:val="1"/>
      <w:numFmt w:val="decimal"/>
      <w:lvlText w:val="%1."/>
      <w:lvlJc w:val="right"/>
      <w:rPr>
        <w:rFonts w:hint="default"/>
      </w:rPr>
    </w:lvl>
    <w:lvl w:ilvl="1" w:tplc="54B8A60C">
      <w:start w:val="1"/>
      <w:numFmt w:val="bullet"/>
      <w:lvlText w:val="В"/>
      <w:lvlJc w:val="left"/>
    </w:lvl>
    <w:lvl w:ilvl="2" w:tplc="CED45AB4">
      <w:numFmt w:val="decimal"/>
      <w:lvlText w:val=""/>
      <w:lvlJc w:val="left"/>
    </w:lvl>
    <w:lvl w:ilvl="3" w:tplc="3B22FE1A">
      <w:numFmt w:val="decimal"/>
      <w:lvlText w:val=""/>
      <w:lvlJc w:val="left"/>
    </w:lvl>
    <w:lvl w:ilvl="4" w:tplc="D1CC001E">
      <w:numFmt w:val="decimal"/>
      <w:lvlText w:val=""/>
      <w:lvlJc w:val="left"/>
    </w:lvl>
    <w:lvl w:ilvl="5" w:tplc="FE14D1BA">
      <w:numFmt w:val="decimal"/>
      <w:lvlText w:val=""/>
      <w:lvlJc w:val="left"/>
    </w:lvl>
    <w:lvl w:ilvl="6" w:tplc="6914A40C">
      <w:numFmt w:val="decimal"/>
      <w:lvlText w:val=""/>
      <w:lvlJc w:val="left"/>
    </w:lvl>
    <w:lvl w:ilvl="7" w:tplc="EB84A6E6">
      <w:numFmt w:val="decimal"/>
      <w:lvlText w:val=""/>
      <w:lvlJc w:val="left"/>
    </w:lvl>
    <w:lvl w:ilvl="8" w:tplc="5EAA2E4C">
      <w:numFmt w:val="decimal"/>
      <w:lvlText w:val=""/>
      <w:lvlJc w:val="left"/>
    </w:lvl>
  </w:abstractNum>
  <w:abstractNum w:abstractNumId="5" w15:restartNumberingAfterBreak="0">
    <w:nsid w:val="00003E12"/>
    <w:multiLevelType w:val="hybridMultilevel"/>
    <w:tmpl w:val="AE9623B0"/>
    <w:lvl w:ilvl="0" w:tplc="7DB28DBA">
      <w:start w:val="1"/>
      <w:numFmt w:val="bullet"/>
      <w:lvlText w:val="•"/>
      <w:lvlJc w:val="left"/>
    </w:lvl>
    <w:lvl w:ilvl="1" w:tplc="B88C57CC">
      <w:start w:val="1"/>
      <w:numFmt w:val="bullet"/>
      <w:lvlText w:val="В"/>
      <w:lvlJc w:val="left"/>
    </w:lvl>
    <w:lvl w:ilvl="2" w:tplc="9524E9E4">
      <w:numFmt w:val="decimal"/>
      <w:lvlText w:val=""/>
      <w:lvlJc w:val="left"/>
    </w:lvl>
    <w:lvl w:ilvl="3" w:tplc="52865EE6">
      <w:numFmt w:val="decimal"/>
      <w:lvlText w:val=""/>
      <w:lvlJc w:val="left"/>
    </w:lvl>
    <w:lvl w:ilvl="4" w:tplc="36720620">
      <w:numFmt w:val="decimal"/>
      <w:lvlText w:val=""/>
      <w:lvlJc w:val="left"/>
    </w:lvl>
    <w:lvl w:ilvl="5" w:tplc="738064A0">
      <w:numFmt w:val="decimal"/>
      <w:lvlText w:val=""/>
      <w:lvlJc w:val="left"/>
    </w:lvl>
    <w:lvl w:ilvl="6" w:tplc="DFF2F7B8">
      <w:numFmt w:val="decimal"/>
      <w:lvlText w:val=""/>
      <w:lvlJc w:val="left"/>
    </w:lvl>
    <w:lvl w:ilvl="7" w:tplc="170C92E0">
      <w:numFmt w:val="decimal"/>
      <w:lvlText w:val=""/>
      <w:lvlJc w:val="left"/>
    </w:lvl>
    <w:lvl w:ilvl="8" w:tplc="030402D2">
      <w:numFmt w:val="decimal"/>
      <w:lvlText w:val=""/>
      <w:lvlJc w:val="left"/>
    </w:lvl>
  </w:abstractNum>
  <w:abstractNum w:abstractNumId="6" w15:restartNumberingAfterBreak="0">
    <w:nsid w:val="00004B40"/>
    <w:multiLevelType w:val="hybridMultilevel"/>
    <w:tmpl w:val="DA56B8E8"/>
    <w:lvl w:ilvl="0" w:tplc="4D40EC00">
      <w:start w:val="1"/>
      <w:numFmt w:val="bullet"/>
      <w:lvlText w:val="−"/>
      <w:lvlJc w:val="left"/>
    </w:lvl>
    <w:lvl w:ilvl="1" w:tplc="680E3E8A">
      <w:numFmt w:val="decimal"/>
      <w:lvlText w:val=""/>
      <w:lvlJc w:val="left"/>
    </w:lvl>
    <w:lvl w:ilvl="2" w:tplc="AF525D52">
      <w:numFmt w:val="decimal"/>
      <w:lvlText w:val=""/>
      <w:lvlJc w:val="left"/>
    </w:lvl>
    <w:lvl w:ilvl="3" w:tplc="AF723E4A">
      <w:numFmt w:val="decimal"/>
      <w:lvlText w:val=""/>
      <w:lvlJc w:val="left"/>
    </w:lvl>
    <w:lvl w:ilvl="4" w:tplc="F4F4C0D2">
      <w:numFmt w:val="decimal"/>
      <w:lvlText w:val=""/>
      <w:lvlJc w:val="left"/>
    </w:lvl>
    <w:lvl w:ilvl="5" w:tplc="B54227FC">
      <w:numFmt w:val="decimal"/>
      <w:lvlText w:val=""/>
      <w:lvlJc w:val="left"/>
    </w:lvl>
    <w:lvl w:ilvl="6" w:tplc="681A0BA2">
      <w:numFmt w:val="decimal"/>
      <w:lvlText w:val=""/>
      <w:lvlJc w:val="left"/>
    </w:lvl>
    <w:lvl w:ilvl="7" w:tplc="B2FE49F4">
      <w:numFmt w:val="decimal"/>
      <w:lvlText w:val=""/>
      <w:lvlJc w:val="left"/>
    </w:lvl>
    <w:lvl w:ilvl="8" w:tplc="957084E0">
      <w:numFmt w:val="decimal"/>
      <w:lvlText w:val=""/>
      <w:lvlJc w:val="left"/>
    </w:lvl>
  </w:abstractNum>
  <w:abstractNum w:abstractNumId="7" w15:restartNumberingAfterBreak="0">
    <w:nsid w:val="00004CAD"/>
    <w:multiLevelType w:val="hybridMultilevel"/>
    <w:tmpl w:val="77440696"/>
    <w:lvl w:ilvl="0" w:tplc="0772E81A">
      <w:start w:val="1"/>
      <w:numFmt w:val="bullet"/>
      <w:lvlText w:val="−"/>
      <w:lvlJc w:val="left"/>
    </w:lvl>
    <w:lvl w:ilvl="1" w:tplc="AF50322A">
      <w:numFmt w:val="decimal"/>
      <w:lvlText w:val=""/>
      <w:lvlJc w:val="left"/>
    </w:lvl>
    <w:lvl w:ilvl="2" w:tplc="D17885F8">
      <w:numFmt w:val="decimal"/>
      <w:lvlText w:val=""/>
      <w:lvlJc w:val="left"/>
    </w:lvl>
    <w:lvl w:ilvl="3" w:tplc="11D0DBEE">
      <w:numFmt w:val="decimal"/>
      <w:lvlText w:val=""/>
      <w:lvlJc w:val="left"/>
    </w:lvl>
    <w:lvl w:ilvl="4" w:tplc="EB800EDE">
      <w:numFmt w:val="decimal"/>
      <w:lvlText w:val=""/>
      <w:lvlJc w:val="left"/>
    </w:lvl>
    <w:lvl w:ilvl="5" w:tplc="BF28FDAE">
      <w:numFmt w:val="decimal"/>
      <w:lvlText w:val=""/>
      <w:lvlJc w:val="left"/>
    </w:lvl>
    <w:lvl w:ilvl="6" w:tplc="9E189D56">
      <w:numFmt w:val="decimal"/>
      <w:lvlText w:val=""/>
      <w:lvlJc w:val="left"/>
    </w:lvl>
    <w:lvl w:ilvl="7" w:tplc="568EFAD0">
      <w:numFmt w:val="decimal"/>
      <w:lvlText w:val=""/>
      <w:lvlJc w:val="left"/>
    </w:lvl>
    <w:lvl w:ilvl="8" w:tplc="B93A6DF4">
      <w:numFmt w:val="decimal"/>
      <w:lvlText w:val=""/>
      <w:lvlJc w:val="left"/>
    </w:lvl>
  </w:abstractNum>
  <w:abstractNum w:abstractNumId="8" w15:restartNumberingAfterBreak="0">
    <w:nsid w:val="00004DF2"/>
    <w:multiLevelType w:val="hybridMultilevel"/>
    <w:tmpl w:val="B5C0188E"/>
    <w:lvl w:ilvl="0" w:tplc="4D80BB1E">
      <w:start w:val="1"/>
      <w:numFmt w:val="bullet"/>
      <w:lvlText w:val="В"/>
      <w:lvlJc w:val="left"/>
      <w:rPr>
        <w:color w:val="auto"/>
      </w:rPr>
    </w:lvl>
    <w:lvl w:ilvl="1" w:tplc="DDE887D0">
      <w:numFmt w:val="decimal"/>
      <w:lvlText w:val=""/>
      <w:lvlJc w:val="left"/>
    </w:lvl>
    <w:lvl w:ilvl="2" w:tplc="98D0DCF0">
      <w:numFmt w:val="decimal"/>
      <w:lvlText w:val=""/>
      <w:lvlJc w:val="left"/>
    </w:lvl>
    <w:lvl w:ilvl="3" w:tplc="792C25AE">
      <w:numFmt w:val="decimal"/>
      <w:lvlText w:val=""/>
      <w:lvlJc w:val="left"/>
    </w:lvl>
    <w:lvl w:ilvl="4" w:tplc="F43404DC">
      <w:numFmt w:val="decimal"/>
      <w:lvlText w:val=""/>
      <w:lvlJc w:val="left"/>
    </w:lvl>
    <w:lvl w:ilvl="5" w:tplc="C5000B36">
      <w:numFmt w:val="decimal"/>
      <w:lvlText w:val=""/>
      <w:lvlJc w:val="left"/>
    </w:lvl>
    <w:lvl w:ilvl="6" w:tplc="5086BBD0">
      <w:numFmt w:val="decimal"/>
      <w:lvlText w:val=""/>
      <w:lvlJc w:val="left"/>
    </w:lvl>
    <w:lvl w:ilvl="7" w:tplc="C360B696">
      <w:numFmt w:val="decimal"/>
      <w:lvlText w:val=""/>
      <w:lvlJc w:val="left"/>
    </w:lvl>
    <w:lvl w:ilvl="8" w:tplc="4A1ED37A">
      <w:numFmt w:val="decimal"/>
      <w:lvlText w:val=""/>
      <w:lvlJc w:val="left"/>
    </w:lvl>
  </w:abstractNum>
  <w:abstractNum w:abstractNumId="9" w15:restartNumberingAfterBreak="0">
    <w:nsid w:val="00005CFD"/>
    <w:multiLevelType w:val="hybridMultilevel"/>
    <w:tmpl w:val="7C2ADD68"/>
    <w:lvl w:ilvl="0" w:tplc="84B82A30">
      <w:start w:val="1"/>
      <w:numFmt w:val="bullet"/>
      <w:lvlText w:val="В"/>
      <w:lvlJc w:val="left"/>
    </w:lvl>
    <w:lvl w:ilvl="1" w:tplc="D26643FC">
      <w:numFmt w:val="decimal"/>
      <w:lvlText w:val=""/>
      <w:lvlJc w:val="left"/>
    </w:lvl>
    <w:lvl w:ilvl="2" w:tplc="9ED6FAFC">
      <w:numFmt w:val="decimal"/>
      <w:lvlText w:val=""/>
      <w:lvlJc w:val="left"/>
    </w:lvl>
    <w:lvl w:ilvl="3" w:tplc="17B4AB08">
      <w:numFmt w:val="decimal"/>
      <w:lvlText w:val=""/>
      <w:lvlJc w:val="left"/>
    </w:lvl>
    <w:lvl w:ilvl="4" w:tplc="D0447A82">
      <w:numFmt w:val="decimal"/>
      <w:lvlText w:val=""/>
      <w:lvlJc w:val="left"/>
    </w:lvl>
    <w:lvl w:ilvl="5" w:tplc="5372D0FC">
      <w:numFmt w:val="decimal"/>
      <w:lvlText w:val=""/>
      <w:lvlJc w:val="left"/>
    </w:lvl>
    <w:lvl w:ilvl="6" w:tplc="EBE43FD8">
      <w:numFmt w:val="decimal"/>
      <w:lvlText w:val=""/>
      <w:lvlJc w:val="left"/>
    </w:lvl>
    <w:lvl w:ilvl="7" w:tplc="C1ECFB2E">
      <w:numFmt w:val="decimal"/>
      <w:lvlText w:val=""/>
      <w:lvlJc w:val="left"/>
    </w:lvl>
    <w:lvl w:ilvl="8" w:tplc="DB0629D8">
      <w:numFmt w:val="decimal"/>
      <w:lvlText w:val=""/>
      <w:lvlJc w:val="left"/>
    </w:lvl>
  </w:abstractNum>
  <w:abstractNum w:abstractNumId="10" w15:restartNumberingAfterBreak="0">
    <w:nsid w:val="00005E14"/>
    <w:multiLevelType w:val="hybridMultilevel"/>
    <w:tmpl w:val="2D628C78"/>
    <w:lvl w:ilvl="0" w:tplc="74F0B976">
      <w:start w:val="1"/>
      <w:numFmt w:val="bullet"/>
      <w:lvlText w:val="•"/>
      <w:lvlJc w:val="left"/>
    </w:lvl>
    <w:lvl w:ilvl="1" w:tplc="66041F30">
      <w:start w:val="1"/>
      <w:numFmt w:val="bullet"/>
      <w:lvlText w:val="В"/>
      <w:lvlJc w:val="left"/>
    </w:lvl>
    <w:lvl w:ilvl="2" w:tplc="E7C0489A">
      <w:numFmt w:val="decimal"/>
      <w:lvlText w:val=""/>
      <w:lvlJc w:val="left"/>
    </w:lvl>
    <w:lvl w:ilvl="3" w:tplc="97AE7018">
      <w:numFmt w:val="decimal"/>
      <w:lvlText w:val=""/>
      <w:lvlJc w:val="left"/>
    </w:lvl>
    <w:lvl w:ilvl="4" w:tplc="BB50A64C">
      <w:numFmt w:val="decimal"/>
      <w:lvlText w:val=""/>
      <w:lvlJc w:val="left"/>
    </w:lvl>
    <w:lvl w:ilvl="5" w:tplc="35183548">
      <w:numFmt w:val="decimal"/>
      <w:lvlText w:val=""/>
      <w:lvlJc w:val="left"/>
    </w:lvl>
    <w:lvl w:ilvl="6" w:tplc="573C22F8">
      <w:numFmt w:val="decimal"/>
      <w:lvlText w:val=""/>
      <w:lvlJc w:val="left"/>
    </w:lvl>
    <w:lvl w:ilvl="7" w:tplc="F37A4CB8">
      <w:numFmt w:val="decimal"/>
      <w:lvlText w:val=""/>
      <w:lvlJc w:val="left"/>
    </w:lvl>
    <w:lvl w:ilvl="8" w:tplc="90CA3BE4">
      <w:numFmt w:val="decimal"/>
      <w:lvlText w:val=""/>
      <w:lvlJc w:val="left"/>
    </w:lvl>
  </w:abstractNum>
  <w:abstractNum w:abstractNumId="11" w15:restartNumberingAfterBreak="0">
    <w:nsid w:val="00005F49"/>
    <w:multiLevelType w:val="hybridMultilevel"/>
    <w:tmpl w:val="C42071EC"/>
    <w:lvl w:ilvl="0" w:tplc="C53AEB42">
      <w:start w:val="1"/>
      <w:numFmt w:val="bullet"/>
      <w:lvlText w:val="−"/>
      <w:lvlJc w:val="left"/>
    </w:lvl>
    <w:lvl w:ilvl="1" w:tplc="E94827CE">
      <w:numFmt w:val="decimal"/>
      <w:lvlText w:val=""/>
      <w:lvlJc w:val="left"/>
    </w:lvl>
    <w:lvl w:ilvl="2" w:tplc="7DCC71A2">
      <w:numFmt w:val="decimal"/>
      <w:lvlText w:val=""/>
      <w:lvlJc w:val="left"/>
    </w:lvl>
    <w:lvl w:ilvl="3" w:tplc="E88496DA">
      <w:numFmt w:val="decimal"/>
      <w:lvlText w:val=""/>
      <w:lvlJc w:val="left"/>
    </w:lvl>
    <w:lvl w:ilvl="4" w:tplc="8D2A1760">
      <w:numFmt w:val="decimal"/>
      <w:lvlText w:val=""/>
      <w:lvlJc w:val="left"/>
    </w:lvl>
    <w:lvl w:ilvl="5" w:tplc="03785734">
      <w:numFmt w:val="decimal"/>
      <w:lvlText w:val=""/>
      <w:lvlJc w:val="left"/>
    </w:lvl>
    <w:lvl w:ilvl="6" w:tplc="B9BCEF44">
      <w:numFmt w:val="decimal"/>
      <w:lvlText w:val=""/>
      <w:lvlJc w:val="left"/>
    </w:lvl>
    <w:lvl w:ilvl="7" w:tplc="A2481346">
      <w:numFmt w:val="decimal"/>
      <w:lvlText w:val=""/>
      <w:lvlJc w:val="left"/>
    </w:lvl>
    <w:lvl w:ilvl="8" w:tplc="E4EE0AE6">
      <w:numFmt w:val="decimal"/>
      <w:lvlText w:val=""/>
      <w:lvlJc w:val="left"/>
    </w:lvl>
  </w:abstractNum>
  <w:abstractNum w:abstractNumId="12" w15:restartNumberingAfterBreak="0">
    <w:nsid w:val="0000767D"/>
    <w:multiLevelType w:val="hybridMultilevel"/>
    <w:tmpl w:val="642AF444"/>
    <w:lvl w:ilvl="0" w:tplc="6EE81C62">
      <w:start w:val="9"/>
      <w:numFmt w:val="upperLetter"/>
      <w:lvlText w:val="%1."/>
      <w:lvlJc w:val="left"/>
    </w:lvl>
    <w:lvl w:ilvl="1" w:tplc="2A426FA0">
      <w:numFmt w:val="decimal"/>
      <w:lvlText w:val=""/>
      <w:lvlJc w:val="left"/>
    </w:lvl>
    <w:lvl w:ilvl="2" w:tplc="CF8A73BC">
      <w:numFmt w:val="decimal"/>
      <w:lvlText w:val=""/>
      <w:lvlJc w:val="left"/>
    </w:lvl>
    <w:lvl w:ilvl="3" w:tplc="93A0DF3A">
      <w:numFmt w:val="decimal"/>
      <w:lvlText w:val=""/>
      <w:lvlJc w:val="left"/>
    </w:lvl>
    <w:lvl w:ilvl="4" w:tplc="712C2BE0">
      <w:numFmt w:val="decimal"/>
      <w:lvlText w:val=""/>
      <w:lvlJc w:val="left"/>
    </w:lvl>
    <w:lvl w:ilvl="5" w:tplc="8AA2014C">
      <w:numFmt w:val="decimal"/>
      <w:lvlText w:val=""/>
      <w:lvlJc w:val="left"/>
    </w:lvl>
    <w:lvl w:ilvl="6" w:tplc="FFDAEA2E">
      <w:numFmt w:val="decimal"/>
      <w:lvlText w:val=""/>
      <w:lvlJc w:val="left"/>
    </w:lvl>
    <w:lvl w:ilvl="7" w:tplc="7F1CEA8C">
      <w:numFmt w:val="decimal"/>
      <w:lvlText w:val=""/>
      <w:lvlJc w:val="left"/>
    </w:lvl>
    <w:lvl w:ilvl="8" w:tplc="B8F651EC">
      <w:numFmt w:val="decimal"/>
      <w:lvlText w:val=""/>
      <w:lvlJc w:val="left"/>
    </w:lvl>
  </w:abstractNum>
  <w:abstractNum w:abstractNumId="13" w15:restartNumberingAfterBreak="0">
    <w:nsid w:val="0000797D"/>
    <w:multiLevelType w:val="hybridMultilevel"/>
    <w:tmpl w:val="30C2CC10"/>
    <w:lvl w:ilvl="0" w:tplc="FD9E4272">
      <w:start w:val="1"/>
      <w:numFmt w:val="bullet"/>
      <w:lvlText w:val="−"/>
      <w:lvlJc w:val="left"/>
    </w:lvl>
    <w:lvl w:ilvl="1" w:tplc="88FA4468">
      <w:start w:val="1"/>
      <w:numFmt w:val="bullet"/>
      <w:lvlText w:val="В"/>
      <w:lvlJc w:val="left"/>
    </w:lvl>
    <w:lvl w:ilvl="2" w:tplc="ABFEE3A4">
      <w:numFmt w:val="decimal"/>
      <w:lvlText w:val=""/>
      <w:lvlJc w:val="left"/>
    </w:lvl>
    <w:lvl w:ilvl="3" w:tplc="B7CECB24">
      <w:numFmt w:val="decimal"/>
      <w:lvlText w:val=""/>
      <w:lvlJc w:val="left"/>
    </w:lvl>
    <w:lvl w:ilvl="4" w:tplc="97EA5290">
      <w:numFmt w:val="decimal"/>
      <w:lvlText w:val=""/>
      <w:lvlJc w:val="left"/>
    </w:lvl>
    <w:lvl w:ilvl="5" w:tplc="ADF2AC6C">
      <w:numFmt w:val="decimal"/>
      <w:lvlText w:val=""/>
      <w:lvlJc w:val="left"/>
    </w:lvl>
    <w:lvl w:ilvl="6" w:tplc="4E928926">
      <w:numFmt w:val="decimal"/>
      <w:lvlText w:val=""/>
      <w:lvlJc w:val="left"/>
    </w:lvl>
    <w:lvl w:ilvl="7" w:tplc="0C20AC8E">
      <w:numFmt w:val="decimal"/>
      <w:lvlText w:val=""/>
      <w:lvlJc w:val="left"/>
    </w:lvl>
    <w:lvl w:ilvl="8" w:tplc="5C28F564">
      <w:numFmt w:val="decimal"/>
      <w:lvlText w:val=""/>
      <w:lvlJc w:val="left"/>
    </w:lvl>
  </w:abstractNum>
  <w:abstractNum w:abstractNumId="14" w15:restartNumberingAfterBreak="0">
    <w:nsid w:val="03592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AD229D"/>
    <w:multiLevelType w:val="hybridMultilevel"/>
    <w:tmpl w:val="2BEC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D73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B861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544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D807F3"/>
    <w:multiLevelType w:val="multilevel"/>
    <w:tmpl w:val="648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997E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CC3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7D7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AD7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D979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5D2929"/>
    <w:multiLevelType w:val="multilevel"/>
    <w:tmpl w:val="7916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2A1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580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D34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ED2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FC27DE"/>
    <w:multiLevelType w:val="hybridMultilevel"/>
    <w:tmpl w:val="78A82E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D830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014FC4"/>
    <w:multiLevelType w:val="hybridMultilevel"/>
    <w:tmpl w:val="A65A3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A2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03096"/>
    <w:multiLevelType w:val="hybridMultilevel"/>
    <w:tmpl w:val="D60894E2"/>
    <w:lvl w:ilvl="0" w:tplc="CC2A2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ED29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B86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106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8A03F1"/>
    <w:multiLevelType w:val="hybridMultilevel"/>
    <w:tmpl w:val="CC36C01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5E5D6BAD"/>
    <w:multiLevelType w:val="multilevel"/>
    <w:tmpl w:val="3C3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ED4D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80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FD4507"/>
    <w:multiLevelType w:val="multilevel"/>
    <w:tmpl w:val="E02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145434"/>
    <w:multiLevelType w:val="hybridMultilevel"/>
    <w:tmpl w:val="25F6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114C4"/>
    <w:multiLevelType w:val="hybridMultilevel"/>
    <w:tmpl w:val="9454F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E2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B63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011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34"/>
  </w:num>
  <w:num w:numId="16">
    <w:abstractNumId w:val="32"/>
  </w:num>
  <w:num w:numId="17">
    <w:abstractNumId w:val="23"/>
  </w:num>
  <w:num w:numId="18">
    <w:abstractNumId w:val="24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27"/>
  </w:num>
  <w:num w:numId="22">
    <w:abstractNumId w:val="33"/>
  </w:num>
  <w:num w:numId="23">
    <w:abstractNumId w:val="40"/>
  </w:num>
  <w:num w:numId="24">
    <w:abstractNumId w:val="20"/>
  </w:num>
  <w:num w:numId="25">
    <w:abstractNumId w:val="17"/>
  </w:num>
  <w:num w:numId="26">
    <w:abstractNumId w:val="31"/>
  </w:num>
  <w:num w:numId="27">
    <w:abstractNumId w:val="43"/>
  </w:num>
  <w:num w:numId="28">
    <w:abstractNumId w:val="16"/>
  </w:num>
  <w:num w:numId="29">
    <w:abstractNumId w:val="22"/>
  </w:num>
  <w:num w:numId="30">
    <w:abstractNumId w:val="36"/>
  </w:num>
  <w:num w:numId="31">
    <w:abstractNumId w:val="47"/>
  </w:num>
  <w:num w:numId="32">
    <w:abstractNumId w:val="45"/>
  </w:num>
  <w:num w:numId="33">
    <w:abstractNumId w:val="37"/>
  </w:num>
  <w:num w:numId="34">
    <w:abstractNumId w:val="25"/>
  </w:num>
  <w:num w:numId="35">
    <w:abstractNumId w:val="39"/>
  </w:num>
  <w:num w:numId="36">
    <w:abstractNumId w:val="19"/>
  </w:num>
  <w:num w:numId="37">
    <w:abstractNumId w:val="42"/>
  </w:num>
  <w:num w:numId="38">
    <w:abstractNumId w:val="30"/>
  </w:num>
  <w:num w:numId="39">
    <w:abstractNumId w:val="46"/>
  </w:num>
  <w:num w:numId="40">
    <w:abstractNumId w:val="41"/>
  </w:num>
  <w:num w:numId="41">
    <w:abstractNumId w:val="35"/>
  </w:num>
  <w:num w:numId="42">
    <w:abstractNumId w:val="18"/>
  </w:num>
  <w:num w:numId="43">
    <w:abstractNumId w:val="28"/>
  </w:num>
  <w:num w:numId="44">
    <w:abstractNumId w:val="14"/>
  </w:num>
  <w:num w:numId="45">
    <w:abstractNumId w:val="29"/>
  </w:num>
  <w:num w:numId="46">
    <w:abstractNumId w:val="21"/>
  </w:num>
  <w:num w:numId="47">
    <w:abstractNumId w:val="26"/>
  </w:num>
  <w:num w:numId="4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88"/>
    <w:rsid w:val="00001F41"/>
    <w:rsid w:val="00002800"/>
    <w:rsid w:val="00007A64"/>
    <w:rsid w:val="00013176"/>
    <w:rsid w:val="00023DC0"/>
    <w:rsid w:val="00024993"/>
    <w:rsid w:val="00031593"/>
    <w:rsid w:val="00032782"/>
    <w:rsid w:val="00037F33"/>
    <w:rsid w:val="00044578"/>
    <w:rsid w:val="0005471C"/>
    <w:rsid w:val="00057FD5"/>
    <w:rsid w:val="00060F70"/>
    <w:rsid w:val="000672FC"/>
    <w:rsid w:val="000673E2"/>
    <w:rsid w:val="00073BDB"/>
    <w:rsid w:val="00075C77"/>
    <w:rsid w:val="00084296"/>
    <w:rsid w:val="0009378A"/>
    <w:rsid w:val="000A78DD"/>
    <w:rsid w:val="000B1385"/>
    <w:rsid w:val="000B1EBE"/>
    <w:rsid w:val="000C44D4"/>
    <w:rsid w:val="000C53CC"/>
    <w:rsid w:val="000C7594"/>
    <w:rsid w:val="000D276D"/>
    <w:rsid w:val="000D68AC"/>
    <w:rsid w:val="000E6FE5"/>
    <w:rsid w:val="000F3450"/>
    <w:rsid w:val="000F7713"/>
    <w:rsid w:val="00112BDF"/>
    <w:rsid w:val="001152B1"/>
    <w:rsid w:val="00115D5D"/>
    <w:rsid w:val="001201E5"/>
    <w:rsid w:val="001232B8"/>
    <w:rsid w:val="00124203"/>
    <w:rsid w:val="001321EB"/>
    <w:rsid w:val="00141FDF"/>
    <w:rsid w:val="001451BA"/>
    <w:rsid w:val="00151BC0"/>
    <w:rsid w:val="00152F8A"/>
    <w:rsid w:val="00162665"/>
    <w:rsid w:val="00167568"/>
    <w:rsid w:val="00170A16"/>
    <w:rsid w:val="0017631A"/>
    <w:rsid w:val="00180424"/>
    <w:rsid w:val="00190882"/>
    <w:rsid w:val="001912AF"/>
    <w:rsid w:val="00192386"/>
    <w:rsid w:val="001B0927"/>
    <w:rsid w:val="001B0D7E"/>
    <w:rsid w:val="001B25A5"/>
    <w:rsid w:val="001B329D"/>
    <w:rsid w:val="001C70B5"/>
    <w:rsid w:val="001E3953"/>
    <w:rsid w:val="001F2BE4"/>
    <w:rsid w:val="001F4D23"/>
    <w:rsid w:val="002011AD"/>
    <w:rsid w:val="00204A24"/>
    <w:rsid w:val="002059DF"/>
    <w:rsid w:val="0021460C"/>
    <w:rsid w:val="002148B1"/>
    <w:rsid w:val="00216794"/>
    <w:rsid w:val="00225BE0"/>
    <w:rsid w:val="00233750"/>
    <w:rsid w:val="0024260F"/>
    <w:rsid w:val="00244F45"/>
    <w:rsid w:val="002455C7"/>
    <w:rsid w:val="00250CE7"/>
    <w:rsid w:val="00250E12"/>
    <w:rsid w:val="0025246B"/>
    <w:rsid w:val="00252D1D"/>
    <w:rsid w:val="002538FA"/>
    <w:rsid w:val="002548AE"/>
    <w:rsid w:val="00255189"/>
    <w:rsid w:val="002654E4"/>
    <w:rsid w:val="00267DB9"/>
    <w:rsid w:val="0027039A"/>
    <w:rsid w:val="00292735"/>
    <w:rsid w:val="002936B6"/>
    <w:rsid w:val="002A100C"/>
    <w:rsid w:val="002A3A70"/>
    <w:rsid w:val="002B2378"/>
    <w:rsid w:val="002B270F"/>
    <w:rsid w:val="002B4292"/>
    <w:rsid w:val="002B5629"/>
    <w:rsid w:val="002D6E6D"/>
    <w:rsid w:val="002E32B1"/>
    <w:rsid w:val="002F7275"/>
    <w:rsid w:val="00300847"/>
    <w:rsid w:val="00300DF5"/>
    <w:rsid w:val="00324328"/>
    <w:rsid w:val="0033648F"/>
    <w:rsid w:val="00337A42"/>
    <w:rsid w:val="00344479"/>
    <w:rsid w:val="00351533"/>
    <w:rsid w:val="0035265B"/>
    <w:rsid w:val="00355A0E"/>
    <w:rsid w:val="00360448"/>
    <w:rsid w:val="003640AB"/>
    <w:rsid w:val="00366C72"/>
    <w:rsid w:val="00372C2E"/>
    <w:rsid w:val="00373655"/>
    <w:rsid w:val="00375A62"/>
    <w:rsid w:val="003830FC"/>
    <w:rsid w:val="003B1914"/>
    <w:rsid w:val="003B2EA6"/>
    <w:rsid w:val="003B75F3"/>
    <w:rsid w:val="003B7A7E"/>
    <w:rsid w:val="003C34C1"/>
    <w:rsid w:val="003C41C8"/>
    <w:rsid w:val="003E1FCD"/>
    <w:rsid w:val="003E2D91"/>
    <w:rsid w:val="003E4033"/>
    <w:rsid w:val="003E405D"/>
    <w:rsid w:val="003F5C21"/>
    <w:rsid w:val="0041045F"/>
    <w:rsid w:val="00410B6A"/>
    <w:rsid w:val="0041541F"/>
    <w:rsid w:val="00421132"/>
    <w:rsid w:val="004222D9"/>
    <w:rsid w:val="00431849"/>
    <w:rsid w:val="00433880"/>
    <w:rsid w:val="00433B54"/>
    <w:rsid w:val="00434074"/>
    <w:rsid w:val="004367C5"/>
    <w:rsid w:val="00440571"/>
    <w:rsid w:val="00446BCB"/>
    <w:rsid w:val="00457235"/>
    <w:rsid w:val="00473A76"/>
    <w:rsid w:val="004811A1"/>
    <w:rsid w:val="00484C1A"/>
    <w:rsid w:val="00494667"/>
    <w:rsid w:val="00497C41"/>
    <w:rsid w:val="004A2D14"/>
    <w:rsid w:val="004A48CC"/>
    <w:rsid w:val="004A4932"/>
    <w:rsid w:val="004B46DD"/>
    <w:rsid w:val="004C7C5E"/>
    <w:rsid w:val="004D12C3"/>
    <w:rsid w:val="004D1E47"/>
    <w:rsid w:val="004F7405"/>
    <w:rsid w:val="00505DCA"/>
    <w:rsid w:val="00511EE9"/>
    <w:rsid w:val="005134B3"/>
    <w:rsid w:val="00514F6A"/>
    <w:rsid w:val="0052476E"/>
    <w:rsid w:val="005320C4"/>
    <w:rsid w:val="005326FE"/>
    <w:rsid w:val="0053326B"/>
    <w:rsid w:val="005459FD"/>
    <w:rsid w:val="00552A9D"/>
    <w:rsid w:val="00557BDE"/>
    <w:rsid w:val="00560108"/>
    <w:rsid w:val="00571544"/>
    <w:rsid w:val="00580C6E"/>
    <w:rsid w:val="005870B4"/>
    <w:rsid w:val="005931CF"/>
    <w:rsid w:val="00593C59"/>
    <w:rsid w:val="00597EEE"/>
    <w:rsid w:val="005A2FF3"/>
    <w:rsid w:val="005A3732"/>
    <w:rsid w:val="005B55A9"/>
    <w:rsid w:val="005B6132"/>
    <w:rsid w:val="005D1FBE"/>
    <w:rsid w:val="005D2BB2"/>
    <w:rsid w:val="005D5A82"/>
    <w:rsid w:val="005D61A2"/>
    <w:rsid w:val="005E0A2B"/>
    <w:rsid w:val="00600282"/>
    <w:rsid w:val="00605B44"/>
    <w:rsid w:val="00621751"/>
    <w:rsid w:val="00633C3C"/>
    <w:rsid w:val="00636FBA"/>
    <w:rsid w:val="006419B4"/>
    <w:rsid w:val="006625AA"/>
    <w:rsid w:val="00666EAD"/>
    <w:rsid w:val="0067362C"/>
    <w:rsid w:val="0067618C"/>
    <w:rsid w:val="006861BC"/>
    <w:rsid w:val="00691B50"/>
    <w:rsid w:val="00693F2E"/>
    <w:rsid w:val="006B3CA6"/>
    <w:rsid w:val="006C1459"/>
    <w:rsid w:val="006C2BB4"/>
    <w:rsid w:val="006C4688"/>
    <w:rsid w:val="006D252B"/>
    <w:rsid w:val="006E014E"/>
    <w:rsid w:val="006E3943"/>
    <w:rsid w:val="006E4C9A"/>
    <w:rsid w:val="006E5565"/>
    <w:rsid w:val="006E7E7A"/>
    <w:rsid w:val="006F57FD"/>
    <w:rsid w:val="00700919"/>
    <w:rsid w:val="00703271"/>
    <w:rsid w:val="00703911"/>
    <w:rsid w:val="0071169A"/>
    <w:rsid w:val="00712A30"/>
    <w:rsid w:val="00713487"/>
    <w:rsid w:val="00714E72"/>
    <w:rsid w:val="00722819"/>
    <w:rsid w:val="00732F2F"/>
    <w:rsid w:val="00734FBD"/>
    <w:rsid w:val="0073512B"/>
    <w:rsid w:val="007358B8"/>
    <w:rsid w:val="007364D6"/>
    <w:rsid w:val="00740E3F"/>
    <w:rsid w:val="00743A09"/>
    <w:rsid w:val="007455FA"/>
    <w:rsid w:val="00747A53"/>
    <w:rsid w:val="00762F93"/>
    <w:rsid w:val="0076409D"/>
    <w:rsid w:val="007660B5"/>
    <w:rsid w:val="0077029F"/>
    <w:rsid w:val="00781800"/>
    <w:rsid w:val="007830DC"/>
    <w:rsid w:val="007849AD"/>
    <w:rsid w:val="00791045"/>
    <w:rsid w:val="007926D2"/>
    <w:rsid w:val="00796A69"/>
    <w:rsid w:val="007A00DA"/>
    <w:rsid w:val="007A1EC8"/>
    <w:rsid w:val="007A3ECD"/>
    <w:rsid w:val="007B1493"/>
    <w:rsid w:val="007B7B98"/>
    <w:rsid w:val="007C37F8"/>
    <w:rsid w:val="007C4DAC"/>
    <w:rsid w:val="007D4DA6"/>
    <w:rsid w:val="007D56EB"/>
    <w:rsid w:val="007E2675"/>
    <w:rsid w:val="007E3746"/>
    <w:rsid w:val="007E44F9"/>
    <w:rsid w:val="007E4FCF"/>
    <w:rsid w:val="007E5FC6"/>
    <w:rsid w:val="007E7899"/>
    <w:rsid w:val="007F2C7C"/>
    <w:rsid w:val="007F6F32"/>
    <w:rsid w:val="008058A6"/>
    <w:rsid w:val="00805DAE"/>
    <w:rsid w:val="008118BC"/>
    <w:rsid w:val="008172E7"/>
    <w:rsid w:val="00821FDC"/>
    <w:rsid w:val="00822CDA"/>
    <w:rsid w:val="00841ECB"/>
    <w:rsid w:val="0084753E"/>
    <w:rsid w:val="0085338B"/>
    <w:rsid w:val="00855507"/>
    <w:rsid w:val="00863D34"/>
    <w:rsid w:val="00866E85"/>
    <w:rsid w:val="008830E4"/>
    <w:rsid w:val="00884094"/>
    <w:rsid w:val="00892F55"/>
    <w:rsid w:val="008A07FC"/>
    <w:rsid w:val="008A1C7C"/>
    <w:rsid w:val="008A7F2C"/>
    <w:rsid w:val="008B047D"/>
    <w:rsid w:val="008B2ED4"/>
    <w:rsid w:val="008B5297"/>
    <w:rsid w:val="008C1745"/>
    <w:rsid w:val="008C63C9"/>
    <w:rsid w:val="008D1A60"/>
    <w:rsid w:val="008E1E2C"/>
    <w:rsid w:val="008F0FC7"/>
    <w:rsid w:val="008F61D1"/>
    <w:rsid w:val="008F6B49"/>
    <w:rsid w:val="00911398"/>
    <w:rsid w:val="00914AC9"/>
    <w:rsid w:val="009241A5"/>
    <w:rsid w:val="009308FE"/>
    <w:rsid w:val="009333E8"/>
    <w:rsid w:val="009448E1"/>
    <w:rsid w:val="00961E82"/>
    <w:rsid w:val="00972E88"/>
    <w:rsid w:val="009907CF"/>
    <w:rsid w:val="0099211C"/>
    <w:rsid w:val="009948D9"/>
    <w:rsid w:val="00995C9E"/>
    <w:rsid w:val="009960AC"/>
    <w:rsid w:val="009A4C9D"/>
    <w:rsid w:val="009A794F"/>
    <w:rsid w:val="009A7D31"/>
    <w:rsid w:val="009B088B"/>
    <w:rsid w:val="009B1A88"/>
    <w:rsid w:val="009B257A"/>
    <w:rsid w:val="009B7AF7"/>
    <w:rsid w:val="009C5DAA"/>
    <w:rsid w:val="009D1AA6"/>
    <w:rsid w:val="009E1F8A"/>
    <w:rsid w:val="009F2178"/>
    <w:rsid w:val="009F2FBC"/>
    <w:rsid w:val="009F6C49"/>
    <w:rsid w:val="009F6CBA"/>
    <w:rsid w:val="00A00334"/>
    <w:rsid w:val="00A12CAC"/>
    <w:rsid w:val="00A143F4"/>
    <w:rsid w:val="00A17223"/>
    <w:rsid w:val="00A21200"/>
    <w:rsid w:val="00A3312C"/>
    <w:rsid w:val="00A34A2C"/>
    <w:rsid w:val="00A47F5D"/>
    <w:rsid w:val="00A56F98"/>
    <w:rsid w:val="00A61728"/>
    <w:rsid w:val="00A80A1E"/>
    <w:rsid w:val="00A8120D"/>
    <w:rsid w:val="00A82800"/>
    <w:rsid w:val="00A92519"/>
    <w:rsid w:val="00A9769C"/>
    <w:rsid w:val="00AA02E3"/>
    <w:rsid w:val="00AA0BBC"/>
    <w:rsid w:val="00AA2EF1"/>
    <w:rsid w:val="00AA7B07"/>
    <w:rsid w:val="00AA7B9D"/>
    <w:rsid w:val="00AC0AAD"/>
    <w:rsid w:val="00AE12C1"/>
    <w:rsid w:val="00AE5907"/>
    <w:rsid w:val="00AE7D3F"/>
    <w:rsid w:val="00AF3957"/>
    <w:rsid w:val="00B01279"/>
    <w:rsid w:val="00B0160D"/>
    <w:rsid w:val="00B0246F"/>
    <w:rsid w:val="00B12212"/>
    <w:rsid w:val="00B13207"/>
    <w:rsid w:val="00B206DF"/>
    <w:rsid w:val="00B209D7"/>
    <w:rsid w:val="00B24F47"/>
    <w:rsid w:val="00B31486"/>
    <w:rsid w:val="00B31596"/>
    <w:rsid w:val="00B33387"/>
    <w:rsid w:val="00B33D82"/>
    <w:rsid w:val="00B35CE4"/>
    <w:rsid w:val="00B42519"/>
    <w:rsid w:val="00B543EF"/>
    <w:rsid w:val="00B61A6D"/>
    <w:rsid w:val="00B64D7B"/>
    <w:rsid w:val="00B72014"/>
    <w:rsid w:val="00B72FBD"/>
    <w:rsid w:val="00B73A00"/>
    <w:rsid w:val="00B750FB"/>
    <w:rsid w:val="00B83015"/>
    <w:rsid w:val="00B857E2"/>
    <w:rsid w:val="00B8591B"/>
    <w:rsid w:val="00B904AF"/>
    <w:rsid w:val="00B917EB"/>
    <w:rsid w:val="00B964EB"/>
    <w:rsid w:val="00BB1B62"/>
    <w:rsid w:val="00BB6849"/>
    <w:rsid w:val="00BC60CF"/>
    <w:rsid w:val="00BD7FBC"/>
    <w:rsid w:val="00BE0CCE"/>
    <w:rsid w:val="00BE241A"/>
    <w:rsid w:val="00BE2C91"/>
    <w:rsid w:val="00BE525B"/>
    <w:rsid w:val="00BF669E"/>
    <w:rsid w:val="00BF6835"/>
    <w:rsid w:val="00C01BEB"/>
    <w:rsid w:val="00C053C3"/>
    <w:rsid w:val="00C056DE"/>
    <w:rsid w:val="00C07288"/>
    <w:rsid w:val="00C10DD1"/>
    <w:rsid w:val="00C10FF5"/>
    <w:rsid w:val="00C13D6A"/>
    <w:rsid w:val="00C16AD8"/>
    <w:rsid w:val="00C17746"/>
    <w:rsid w:val="00C24492"/>
    <w:rsid w:val="00C25216"/>
    <w:rsid w:val="00C27DD6"/>
    <w:rsid w:val="00C3113B"/>
    <w:rsid w:val="00C32CAC"/>
    <w:rsid w:val="00C40B28"/>
    <w:rsid w:val="00C420F8"/>
    <w:rsid w:val="00C464FA"/>
    <w:rsid w:val="00C520B4"/>
    <w:rsid w:val="00C5219C"/>
    <w:rsid w:val="00C54237"/>
    <w:rsid w:val="00C55D63"/>
    <w:rsid w:val="00C618EE"/>
    <w:rsid w:val="00C61F2D"/>
    <w:rsid w:val="00C66CFC"/>
    <w:rsid w:val="00C7343E"/>
    <w:rsid w:val="00C75D43"/>
    <w:rsid w:val="00C9050C"/>
    <w:rsid w:val="00C940A0"/>
    <w:rsid w:val="00C95C95"/>
    <w:rsid w:val="00CA1297"/>
    <w:rsid w:val="00CA7777"/>
    <w:rsid w:val="00CB275D"/>
    <w:rsid w:val="00CB4AFC"/>
    <w:rsid w:val="00CB79D8"/>
    <w:rsid w:val="00CC3A2E"/>
    <w:rsid w:val="00CE0178"/>
    <w:rsid w:val="00CE3B1E"/>
    <w:rsid w:val="00CF23A1"/>
    <w:rsid w:val="00CF5677"/>
    <w:rsid w:val="00D01644"/>
    <w:rsid w:val="00D10BED"/>
    <w:rsid w:val="00D2378F"/>
    <w:rsid w:val="00D23F3E"/>
    <w:rsid w:val="00D26F56"/>
    <w:rsid w:val="00D31AC5"/>
    <w:rsid w:val="00D33887"/>
    <w:rsid w:val="00D4564A"/>
    <w:rsid w:val="00D51824"/>
    <w:rsid w:val="00D533D1"/>
    <w:rsid w:val="00D56F77"/>
    <w:rsid w:val="00D577AB"/>
    <w:rsid w:val="00D57997"/>
    <w:rsid w:val="00D64C33"/>
    <w:rsid w:val="00D70E88"/>
    <w:rsid w:val="00D91F8B"/>
    <w:rsid w:val="00D93C16"/>
    <w:rsid w:val="00D94621"/>
    <w:rsid w:val="00D95722"/>
    <w:rsid w:val="00DB06D2"/>
    <w:rsid w:val="00DE6320"/>
    <w:rsid w:val="00DF44BB"/>
    <w:rsid w:val="00DF5419"/>
    <w:rsid w:val="00DF6735"/>
    <w:rsid w:val="00DF7625"/>
    <w:rsid w:val="00E07538"/>
    <w:rsid w:val="00E16F03"/>
    <w:rsid w:val="00E17784"/>
    <w:rsid w:val="00E462B6"/>
    <w:rsid w:val="00E52E64"/>
    <w:rsid w:val="00E5745E"/>
    <w:rsid w:val="00E641BC"/>
    <w:rsid w:val="00E70FB2"/>
    <w:rsid w:val="00E801A0"/>
    <w:rsid w:val="00E83FBE"/>
    <w:rsid w:val="00E93D6D"/>
    <w:rsid w:val="00E95440"/>
    <w:rsid w:val="00E96FEA"/>
    <w:rsid w:val="00EA3DA3"/>
    <w:rsid w:val="00EB36B7"/>
    <w:rsid w:val="00EC20CC"/>
    <w:rsid w:val="00ED07A5"/>
    <w:rsid w:val="00ED0846"/>
    <w:rsid w:val="00ED3415"/>
    <w:rsid w:val="00ED3EB7"/>
    <w:rsid w:val="00ED4A9E"/>
    <w:rsid w:val="00EF21D2"/>
    <w:rsid w:val="00EF420E"/>
    <w:rsid w:val="00EF4A85"/>
    <w:rsid w:val="00F01195"/>
    <w:rsid w:val="00F01864"/>
    <w:rsid w:val="00F018B6"/>
    <w:rsid w:val="00F07693"/>
    <w:rsid w:val="00F10719"/>
    <w:rsid w:val="00F202BF"/>
    <w:rsid w:val="00F31D1C"/>
    <w:rsid w:val="00F32D6D"/>
    <w:rsid w:val="00F43FC6"/>
    <w:rsid w:val="00F44582"/>
    <w:rsid w:val="00F569E3"/>
    <w:rsid w:val="00F575F2"/>
    <w:rsid w:val="00F57994"/>
    <w:rsid w:val="00F71AC1"/>
    <w:rsid w:val="00F76368"/>
    <w:rsid w:val="00F80B96"/>
    <w:rsid w:val="00FA123F"/>
    <w:rsid w:val="00FA584F"/>
    <w:rsid w:val="00FB0330"/>
    <w:rsid w:val="00FB2A4E"/>
    <w:rsid w:val="00FB31C9"/>
    <w:rsid w:val="00FB6120"/>
    <w:rsid w:val="00FC0B7D"/>
    <w:rsid w:val="00FC1FA6"/>
    <w:rsid w:val="00FE0340"/>
    <w:rsid w:val="00FE3CA4"/>
    <w:rsid w:val="00FF5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8073"/>
  <w15:docId w15:val="{4B6E3DB3-10AF-4DC1-8309-28A5BD1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5D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5D63"/>
  </w:style>
  <w:style w:type="paragraph" w:styleId="a9">
    <w:name w:val="footer"/>
    <w:basedOn w:val="a"/>
    <w:link w:val="aa"/>
    <w:uiPriority w:val="99"/>
    <w:unhideWhenUsed/>
    <w:rsid w:val="00C55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5D63"/>
  </w:style>
  <w:style w:type="character" w:styleId="ab">
    <w:name w:val="Placeholder Text"/>
    <w:basedOn w:val="a0"/>
    <w:uiPriority w:val="99"/>
    <w:semiHidden/>
    <w:rsid w:val="00E93D6D"/>
    <w:rPr>
      <w:color w:val="808080"/>
    </w:rPr>
  </w:style>
  <w:style w:type="paragraph" w:styleId="ac">
    <w:name w:val="No Spacing"/>
    <w:uiPriority w:val="1"/>
    <w:qFormat/>
    <w:rsid w:val="009F6C49"/>
  </w:style>
  <w:style w:type="paragraph" w:styleId="ad">
    <w:name w:val="Body Text"/>
    <w:basedOn w:val="a"/>
    <w:link w:val="ae"/>
    <w:uiPriority w:val="99"/>
    <w:unhideWhenUsed/>
    <w:rsid w:val="001912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912AF"/>
  </w:style>
  <w:style w:type="paragraph" w:styleId="af">
    <w:name w:val="Body Text Indent"/>
    <w:basedOn w:val="a"/>
    <w:link w:val="af0"/>
    <w:uiPriority w:val="99"/>
    <w:semiHidden/>
    <w:unhideWhenUsed/>
    <w:rsid w:val="006625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625AA"/>
  </w:style>
  <w:style w:type="paragraph" w:styleId="af1">
    <w:name w:val="Normal (Web)"/>
    <w:basedOn w:val="a"/>
    <w:uiPriority w:val="99"/>
    <w:unhideWhenUsed/>
    <w:rsid w:val="00ED4A9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B9C1-1852-4219-97A4-69799FDC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11219</Words>
  <Characters>63951</Characters>
  <Application>Microsoft Office Word</Application>
  <DocSecurity>0</DocSecurity>
  <Lines>532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TZam</cp:lastModifiedBy>
  <cp:revision>2</cp:revision>
  <cp:lastPrinted>2026-04-09T06:44:00Z</cp:lastPrinted>
  <dcterms:created xsi:type="dcterms:W3CDTF">2026-04-17T11:57:00Z</dcterms:created>
  <dcterms:modified xsi:type="dcterms:W3CDTF">2026-04-17T11:57:00Z</dcterms:modified>
</cp:coreProperties>
</file>