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График обработки апелляций </w:t>
      </w:r>
      <w:r>
        <w:rPr>
          <w:rFonts w:ascii="Times New Roman" w:hAnsi="Times New Roman"/>
          <w:b w:val="1"/>
          <w:sz w:val="28"/>
        </w:rPr>
        <w:t xml:space="preserve">о несогласии с выставленными баллами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основного</w:t>
      </w:r>
      <w:r>
        <w:rPr>
          <w:rFonts w:ascii="Times New Roman" w:hAnsi="Times New Roman"/>
          <w:b w:val="1"/>
          <w:sz w:val="28"/>
        </w:rPr>
        <w:t xml:space="preserve"> периода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ГИА-9</w:t>
      </w:r>
      <w:r>
        <w:rPr>
          <w:rFonts w:ascii="Times New Roman" w:hAnsi="Times New Roman"/>
          <w:b w:val="1"/>
          <w:sz w:val="28"/>
        </w:rPr>
        <w:t xml:space="preserve"> в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году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67"/>
        <w:gridCol w:w="1670"/>
        <w:gridCol w:w="2585"/>
        <w:gridCol w:w="2585"/>
        <w:gridCol w:w="2585"/>
        <w:gridCol w:w="2579"/>
      </w:tblGrid>
      <w:tr>
        <w:trPr>
          <w:trHeight w:hRule="atLeast" w:val="2029"/>
          <w:tblHeader/>
        </w:trPr>
        <w:tc>
          <w:tcPr>
            <w:tcW w:type="dxa" w:w="2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Экзамен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Дата экзамена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Официальный </w:t>
            </w:r>
            <w:r>
              <w:rPr>
                <w:rFonts w:ascii="Times New Roman" w:hAnsi="Times New Roman"/>
                <w:b w:val="1"/>
              </w:rPr>
              <w:t>день объявления</w:t>
            </w:r>
            <w:r>
              <w:rPr>
                <w:rFonts w:ascii="Times New Roman" w:hAnsi="Times New Roman"/>
                <w:b w:val="1"/>
              </w:rPr>
              <w:t xml:space="preserve"> результатов </w:t>
            </w:r>
            <w:r>
              <w:rPr>
                <w:rFonts w:ascii="Times New Roman" w:hAnsi="Times New Roman"/>
                <w:b w:val="1"/>
              </w:rPr>
              <w:t xml:space="preserve">               ГИА-9</w:t>
            </w:r>
            <w:r>
              <w:rPr>
                <w:rFonts w:ascii="Times New Roman" w:hAnsi="Times New Roman"/>
                <w:b w:val="1"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Прием апелляций о несогласии с выставленными баллами</w:t>
            </w:r>
          </w:p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(не позднее указанной даты)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Рассмотрение</w:t>
            </w:r>
            <w:r>
              <w:rPr>
                <w:rFonts w:ascii="Times New Roman" w:hAnsi="Times New Roman"/>
                <w:b w:val="1"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/>
                <w:b w:val="1"/>
              </w:rPr>
              <w:t>Конфликтной комиссией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(не позднее указанной даты)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Утверждение ГЭК результатов апелляции о несогласии с выставленными баллами</w:t>
            </w:r>
          </w:p>
        </w:tc>
      </w:tr>
      <w:tr>
        <w:trPr>
          <w:trHeight w:hRule="atLeast" w:val="714"/>
        </w:trPr>
        <w:tc>
          <w:tcPr>
            <w:tcW w:type="dxa" w:w="2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Style w:val="Style_3_ch"/>
                <w:rFonts w:ascii="Times New Roman" w:hAnsi="Times New Roman"/>
                <w:i w:val="0"/>
              </w:rPr>
            </w:pPr>
            <w:r>
              <w:rPr>
                <w:rStyle w:val="Style_3_ch"/>
                <w:rFonts w:ascii="Times New Roman" w:hAnsi="Times New Roman"/>
                <w:i w:val="0"/>
              </w:rPr>
              <w:t>Иностранные языки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Style w:val="Style_3_ch"/>
                <w:rFonts w:ascii="Times New Roman" w:hAnsi="Times New Roman"/>
                <w:i w:val="0"/>
              </w:rPr>
              <w:t>(письменная часть)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19.05.2022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0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08.06.2022</w:t>
            </w:r>
          </w:p>
        </w:tc>
      </w:tr>
      <w:tr>
        <w:trPr>
          <w:trHeight w:hRule="atLeast" w:val="600"/>
        </w:trPr>
        <w:tc>
          <w:tcPr>
            <w:tcW w:type="dxa" w:w="2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Style w:val="Style_3_ch"/>
                <w:rFonts w:ascii="Times New Roman" w:hAnsi="Times New Roman"/>
                <w:i w:val="0"/>
              </w:rPr>
            </w:pPr>
            <w:r>
              <w:rPr>
                <w:rStyle w:val="Style_3_ch"/>
                <w:rFonts w:ascii="Times New Roman" w:hAnsi="Times New Roman"/>
                <w:i w:val="0"/>
              </w:rPr>
              <w:t>Иностранные языки</w:t>
            </w:r>
          </w:p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Style w:val="Style_3_ch"/>
                <w:rFonts w:ascii="Times New Roman" w:hAnsi="Times New Roman"/>
                <w:i w:val="0"/>
              </w:rPr>
              <w:t>(устная часть)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20.05.2022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31.05.2022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02.06.2022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08.06.2022</w:t>
            </w:r>
          </w:p>
        </w:tc>
      </w:tr>
      <w:tr>
        <w:trPr>
          <w:trHeight w:hRule="atLeast" w:val="900"/>
        </w:trPr>
        <w:tc>
          <w:tcPr>
            <w:tcW w:type="dxa" w:w="2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атематика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23.05.2022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14.06.2022</w:t>
            </w:r>
          </w:p>
        </w:tc>
      </w:tr>
      <w:tr>
        <w:trPr>
          <w:trHeight w:hRule="atLeast" w:val="591"/>
        </w:trPr>
        <w:tc>
          <w:tcPr>
            <w:tcW w:type="dxa" w:w="2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атематика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24.05.2022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0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08.06.2022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14.06.2022</w:t>
            </w:r>
          </w:p>
        </w:tc>
      </w:tr>
      <w:tr>
        <w:trPr>
          <w:trHeight w:hRule="atLeast" w:val="900"/>
        </w:trPr>
        <w:tc>
          <w:tcPr>
            <w:tcW w:type="dxa" w:w="2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бществознание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27.05.2022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16.06.2022</w:t>
            </w:r>
          </w:p>
        </w:tc>
      </w:tr>
      <w:tr>
        <w:trPr>
          <w:trHeight w:hRule="atLeast" w:val="616"/>
        </w:trPr>
        <w:tc>
          <w:tcPr>
            <w:tcW w:type="dxa" w:w="2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Style w:val="Style_3_ch"/>
                <w:rFonts w:ascii="Times New Roman" w:hAnsi="Times New Roman"/>
                <w:i w:val="0"/>
              </w:rPr>
              <w:t>История, биология, физика, химия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01.06.2022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22.06.2022</w:t>
            </w:r>
          </w:p>
        </w:tc>
      </w:tr>
      <w:tr>
        <w:trPr>
          <w:trHeight w:hRule="atLeast" w:val="616"/>
        </w:trPr>
        <w:tc>
          <w:tcPr>
            <w:tcW w:type="dxa" w:w="2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усский язык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07.06.2022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>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29.06.2022</w:t>
            </w:r>
          </w:p>
        </w:tc>
      </w:tr>
      <w:tr>
        <w:trPr>
          <w:trHeight w:hRule="atLeast" w:val="616"/>
        </w:trPr>
        <w:tc>
          <w:tcPr>
            <w:tcW w:type="dxa" w:w="2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усский язык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</w:rPr>
              <w:t>08.06.2022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>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29.06.2022</w:t>
            </w:r>
          </w:p>
        </w:tc>
      </w:tr>
      <w:tr>
        <w:trPr>
          <w:trHeight w:hRule="atLeast" w:val="616"/>
        </w:trPr>
        <w:tc>
          <w:tcPr>
            <w:tcW w:type="dxa" w:w="2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Style w:val="Style_3_ch"/>
                <w:rFonts w:ascii="Times New Roman" w:hAnsi="Times New Roman"/>
                <w:i w:val="0"/>
              </w:rPr>
              <w:t xml:space="preserve">Биология, </w:t>
            </w:r>
            <w:r>
              <w:rPr>
                <w:rFonts w:ascii="Times New Roman" w:hAnsi="Times New Roman"/>
                <w:color w:val="000000"/>
              </w:rPr>
              <w:t>информатика и ИКТ</w:t>
            </w:r>
            <w:r>
              <w:rPr>
                <w:rStyle w:val="Style_3_ch"/>
                <w:rFonts w:ascii="Times New Roman" w:hAnsi="Times New Roman"/>
                <w:i w:val="0"/>
              </w:rPr>
              <w:t>, химия, география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>
              <w:rPr>
                <w:rFonts w:ascii="Times New Roman" w:hAnsi="Times New Roman"/>
                <w:color w:val="000000"/>
              </w:rPr>
              <w:t>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06.07.2022</w:t>
            </w:r>
          </w:p>
        </w:tc>
      </w:tr>
      <w:tr>
        <w:trPr>
          <w:trHeight w:hRule="atLeast" w:val="616"/>
        </w:trPr>
        <w:tc>
          <w:tcPr>
            <w:tcW w:type="dxa" w:w="2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Литература, , </w:t>
            </w:r>
            <w:r>
              <w:rPr>
                <w:rFonts w:ascii="Times New Roman" w:hAnsi="Times New Roman"/>
                <w:color w:val="000000"/>
              </w:rPr>
              <w:t>физика</w:t>
            </w:r>
            <w:r>
              <w:rPr>
                <w:rFonts w:ascii="Times New Roman" w:hAnsi="Times New Roman"/>
                <w:color w:val="000000"/>
              </w:rPr>
              <w:t>, информатика и ИКТ</w:t>
            </w:r>
            <w:r>
              <w:rPr>
                <w:rFonts w:ascii="Times New Roman" w:hAnsi="Times New Roman"/>
                <w:color w:val="000000"/>
              </w:rPr>
              <w:t>, география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22.06.2022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  <w:r>
              <w:rPr>
                <w:rFonts w:ascii="Times New Roman" w:hAnsi="Times New Roman"/>
                <w:color w:val="000000"/>
              </w:rPr>
              <w:t>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13.07.2022</w:t>
            </w:r>
          </w:p>
        </w:tc>
      </w:tr>
      <w:tr>
        <w:trPr>
          <w:trHeight w:hRule="atLeast" w:val="616"/>
        </w:trPr>
        <w:tc>
          <w:tcPr>
            <w:tcW w:type="dxa" w:w="2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Style w:val="Style_3_ch"/>
                <w:rFonts w:ascii="Times New Roman" w:hAnsi="Times New Roman"/>
              </w:rPr>
              <w:t>резерв</w:t>
            </w:r>
            <w:r>
              <w:rPr>
                <w:rStyle w:val="Style_3_ch"/>
                <w:rFonts w:ascii="Times New Roman" w:hAnsi="Times New Roman"/>
              </w:rPr>
              <w:t xml:space="preserve">: </w:t>
            </w:r>
            <w:r>
              <w:rPr>
                <w:rStyle w:val="Style_3_ch"/>
                <w:rFonts w:ascii="Times New Roman" w:hAnsi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22.07.2022</w:t>
            </w:r>
          </w:p>
        </w:tc>
      </w:tr>
      <w:tr>
        <w:trPr>
          <w:trHeight w:hRule="atLeast" w:val="616"/>
        </w:trPr>
        <w:tc>
          <w:tcPr>
            <w:tcW w:type="dxa" w:w="2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Style w:val="Style_3_ch"/>
                <w:rFonts w:ascii="Times New Roman" w:hAnsi="Times New Roman"/>
              </w:rPr>
              <w:t xml:space="preserve">резерв: </w:t>
            </w:r>
            <w:r>
              <w:rPr>
                <w:rStyle w:val="Style_3_ch"/>
                <w:rFonts w:ascii="Times New Roman" w:hAnsi="Times New Roman"/>
                <w:i w:val="0"/>
              </w:rPr>
              <w:t>русский язык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22.07.2022</w:t>
            </w:r>
          </w:p>
        </w:tc>
      </w:tr>
      <w:tr>
        <w:trPr>
          <w:trHeight w:hRule="atLeast" w:val="616"/>
        </w:trPr>
        <w:tc>
          <w:tcPr>
            <w:tcW w:type="dxa" w:w="2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Style w:val="Style_3_ch"/>
                <w:rFonts w:ascii="Times New Roman" w:hAnsi="Times New Roman"/>
              </w:rPr>
              <w:t xml:space="preserve">резерв: </w:t>
            </w:r>
            <w:r>
              <w:rPr>
                <w:rStyle w:val="Style_3_ch"/>
                <w:rFonts w:ascii="Times New Roman" w:hAnsi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25.07.2022</w:t>
            </w:r>
          </w:p>
        </w:tc>
      </w:tr>
      <w:tr>
        <w:trPr>
          <w:trHeight w:hRule="atLeast" w:val="616"/>
        </w:trPr>
        <w:tc>
          <w:tcPr>
            <w:tcW w:type="dxa" w:w="2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Style w:val="Style_3_ch"/>
                <w:rFonts w:ascii="Times New Roman" w:hAnsi="Times New Roman"/>
              </w:rPr>
              <w:t>резерв:</w:t>
            </w:r>
            <w:r>
              <w:rPr>
                <w:rStyle w:val="Style_3_ch"/>
                <w:rFonts w:ascii="Times New Roman" w:hAnsi="Times New Roman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i w:val="0"/>
              </w:rPr>
              <w:t>математика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25.07.2022</w:t>
            </w:r>
          </w:p>
        </w:tc>
      </w:tr>
      <w:tr>
        <w:trPr>
          <w:trHeight w:hRule="atLeast" w:val="616"/>
        </w:trPr>
        <w:tc>
          <w:tcPr>
            <w:tcW w:type="dxa" w:w="2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Style w:val="Style_3_ch"/>
                <w:rFonts w:ascii="Times New Roman" w:hAnsi="Times New Roman"/>
              </w:rPr>
              <w:t xml:space="preserve">резерв: </w:t>
            </w:r>
            <w:r>
              <w:rPr>
                <w:rStyle w:val="Style_3_ch"/>
                <w:rFonts w:ascii="Times New Roman" w:hAnsi="Times New Roman"/>
                <w:i w:val="0"/>
              </w:rPr>
              <w:t>по всем учебным предметам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26.07.2022</w:t>
            </w:r>
          </w:p>
        </w:tc>
      </w:tr>
      <w:tr>
        <w:trPr>
          <w:trHeight w:hRule="atLeast" w:val="616"/>
        </w:trPr>
        <w:tc>
          <w:tcPr>
            <w:tcW w:type="dxa" w:w="2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Style w:val="Style_3_ch"/>
                <w:rFonts w:ascii="Times New Roman" w:hAnsi="Times New Roman"/>
              </w:rPr>
              <w:t xml:space="preserve">резерв: </w:t>
            </w:r>
            <w:r>
              <w:rPr>
                <w:rStyle w:val="Style_3_ch"/>
                <w:rFonts w:ascii="Times New Roman" w:hAnsi="Times New Roman"/>
                <w:i w:val="0"/>
              </w:rPr>
              <w:t>по всем учебным предметам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20.07.2022</w:t>
            </w:r>
          </w:p>
        </w:tc>
        <w:tc>
          <w:tcPr>
            <w:tcW w:type="dxa" w:w="2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25.07.2022</w:t>
            </w:r>
          </w:p>
        </w:tc>
        <w:tc>
          <w:tcPr>
            <w:tcW w:type="dxa" w:w="2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26.07.2022</w:t>
            </w:r>
          </w:p>
        </w:tc>
      </w:tr>
    </w:tbl>
    <w:p w14:paraId="70000000">
      <w:bookmarkStart w:id="1" w:name="_GoBack"/>
      <w:bookmarkEnd w:id="1"/>
    </w:p>
    <w:sectPr>
      <w:headerReference r:id="rId1" w:type="default"/>
      <w:pgSz w:h="11906" w:orient="landscape" w:w="16838"/>
      <w:pgMar w:bottom="851" w:footer="709" w:gutter="0" w:header="709" w:left="1134" w:right="1134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footer"/>
    <w:basedOn w:val="Style_4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footer"/>
    <w:basedOn w:val="Style_4_ch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3" w:type="paragraph">
    <w:name w:val="Emphasis"/>
    <w:basedOn w:val="Style_20"/>
    <w:link w:val="Style_3_ch"/>
    <w:rPr>
      <w:i w:val="1"/>
    </w:rPr>
  </w:style>
  <w:style w:styleId="Style_3_ch" w:type="character">
    <w:name w:val="Emphasis"/>
    <w:basedOn w:val="Style_20_ch"/>
    <w:link w:val="Style_3"/>
    <w:rPr>
      <w:i w:val="1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2022-05-20T12:51:45Z</dcterms:modified>
</cp:coreProperties>
</file>