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A3" w:rsidRDefault="005B0DA3" w:rsidP="00E34F70">
      <w:pPr>
        <w:widowControl w:val="0"/>
        <w:jc w:val="right"/>
        <w:rPr>
          <w:rFonts w:eastAsia="Arial Unicode MS"/>
          <w:color w:val="000000"/>
          <w:sz w:val="18"/>
          <w:szCs w:val="18"/>
          <w:lang w:bidi="ru-RU"/>
        </w:rPr>
      </w:pPr>
    </w:p>
    <w:p w:rsidR="00E34F70" w:rsidRDefault="00E34F70" w:rsidP="00E34F70">
      <w:pPr>
        <w:widowControl w:val="0"/>
        <w:jc w:val="right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E34F70" w:rsidRPr="00E34F70" w:rsidRDefault="00E34F70" w:rsidP="00E34F70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Уважаемые родители!</w:t>
      </w:r>
    </w:p>
    <w:p w:rsidR="00E34F70" w:rsidRPr="00E34F70" w:rsidRDefault="00E34F70" w:rsidP="00E34F70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Уважаемые учителя!</w:t>
      </w:r>
    </w:p>
    <w:p w:rsidR="00E34F70" w:rsidRPr="00E34F70" w:rsidRDefault="00E34F70" w:rsidP="00E34F70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Уважаемые школьники!</w:t>
      </w:r>
    </w:p>
    <w:p w:rsidR="00E34F70" w:rsidRPr="00E34F70" w:rsidRDefault="00E34F70" w:rsidP="00E34F70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Руководство Пограничного управления ФСБ России по Ростовской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 xml:space="preserve">области серьёзно обеспокоено ситуацией, связанной с </w:t>
      </w:r>
      <w:bookmarkStart w:id="0" w:name="_GoBack"/>
      <w:r w:rsidRPr="00E34F70">
        <w:rPr>
          <w:rFonts w:eastAsia="Arial Unicode MS"/>
          <w:color w:val="000000"/>
          <w:sz w:val="28"/>
          <w:szCs w:val="28"/>
          <w:lang w:bidi="ru-RU"/>
        </w:rPr>
        <w:t>вовлечением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несовершеннолетних граждан в противоправную деятельность на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государственной границе</w:t>
      </w:r>
      <w:bookmarkEnd w:id="0"/>
      <w:r w:rsidRPr="00E34F70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Пользуясь правовым нигилизмом и псевдоромантическими настроениями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молодого поколения, обещая лёгкий заработок, лица из криминальной среды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используют детей для осуществления контрабандных сделок, пополняя казну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своих преступных группировок.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Направляя детей для слежки за пограничными нарядами, разведки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местности перед совершением своих преступных замыслов, а иногда и для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непосредственного участия в нарушениях государственной границы и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установленных на ней режимов они фактически толкают их на преступление.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Нередко несовершеннолетние оказываются в зависимости от криминальных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элементов, которые просто подставляют их под удар, а в дальнейшем угрожают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расправой, требуя возврата потерянных средств.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 w:rsidRPr="00E34F70">
        <w:rPr>
          <w:rFonts w:eastAsia="Arial Unicode MS"/>
          <w:color w:val="000000"/>
          <w:sz w:val="28"/>
          <w:szCs w:val="28"/>
          <w:lang w:bidi="ru-RU"/>
        </w:rPr>
        <w:t>Действительно, несовершеннолетние граждане не привлекаются к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административной, а в некоторых случаях и к уголовной ответственности, но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информация об их участии в подобных противоправных деяниях навсегда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остаётся в учётах внутренних дел и Федеральной службы безопасности России.</w:t>
      </w:r>
      <w:proofErr w:type="gramEnd"/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Сами дети становятся потенциальными преступниками.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В будущем, при поступлении в ВУЗы, устройстве на государственную и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военную службу, в правоохранительные органы, в крупные государственные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 xml:space="preserve">корпорации, многие двери для них </w:t>
      </w:r>
      <w:proofErr w:type="gramStart"/>
      <w:r w:rsidRPr="00E34F70">
        <w:rPr>
          <w:rFonts w:eastAsia="Arial Unicode MS"/>
          <w:color w:val="000000"/>
          <w:sz w:val="28"/>
          <w:szCs w:val="28"/>
          <w:lang w:bidi="ru-RU"/>
        </w:rPr>
        <w:t>оказываются</w:t>
      </w:r>
      <w:proofErr w:type="gramEnd"/>
      <w:r w:rsidRPr="00E34F70">
        <w:rPr>
          <w:rFonts w:eastAsia="Arial Unicode MS"/>
          <w:color w:val="000000"/>
          <w:sz w:val="28"/>
          <w:szCs w:val="28"/>
          <w:lang w:bidi="ru-RU"/>
        </w:rPr>
        <w:t xml:space="preserve"> закрыты навсегда.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Ради сиюминутной выгоды, оказавшись без контроля со стороны старших,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не имея представления о возможных последствиях, дети совершают ошибки,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которые стоят им слишком дорого. Фактически ломают им жизнь.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Убедительно просим - не оставайтесь безучастными! Не позволяйте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преступникам зарабатывать на будущем наших детей!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Напоминаем, что нарушения пограничного режима (нарушение правил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выхода в море), режима государственной границы являются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административными правонарушениями, а нарушение государственной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границы - уголовным преступлением.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Вовлечение несовершеннолетних граждан в противоправную деятельность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также является уголовно наказуемым деянием.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Родители, чьи дети стали пособниками или участниками противоправной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деятельности, привлекаются к ответственности в соответствии с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законодательством Российской Федерации.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 w:rsidRPr="00E34F70">
        <w:rPr>
          <w:rFonts w:eastAsia="Arial Unicode MS"/>
          <w:color w:val="000000"/>
          <w:sz w:val="28"/>
          <w:szCs w:val="28"/>
          <w:lang w:bidi="ru-RU"/>
        </w:rPr>
        <w:t>Если Вам необходимо разъяснить правила поведения на государственной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границе и приграничной территории, сообщить о противоправной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деятельности, узнать о возможности поступления на службу в пограничные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органы ФСБ России или поступления в профильные ВУЗы, обращайтесь в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</w:r>
      <w:r w:rsidRPr="00E34F70">
        <w:rPr>
          <w:rFonts w:eastAsia="Arial Unicode MS"/>
          <w:color w:val="000000"/>
          <w:sz w:val="28"/>
          <w:szCs w:val="28"/>
          <w:lang w:bidi="ru-RU"/>
        </w:rPr>
        <w:lastRenderedPageBreak/>
        <w:t>ближайшее подразделение пограничного органа или непосредственно в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 xml:space="preserve">Пограничное управление ФСБ России по Ростовской области (г. Ростов-на-Дону, пр-т </w:t>
      </w:r>
      <w:proofErr w:type="spellStart"/>
      <w:r w:rsidRPr="00E34F70">
        <w:rPr>
          <w:rFonts w:eastAsia="Arial Unicode MS"/>
          <w:color w:val="000000"/>
          <w:sz w:val="28"/>
          <w:szCs w:val="28"/>
          <w:lang w:bidi="ru-RU"/>
        </w:rPr>
        <w:t>Сиверса</w:t>
      </w:r>
      <w:proofErr w:type="spellEnd"/>
      <w:r w:rsidRPr="00E34F70">
        <w:rPr>
          <w:rFonts w:eastAsia="Arial Unicode MS"/>
          <w:color w:val="000000"/>
          <w:sz w:val="28"/>
          <w:szCs w:val="28"/>
          <w:lang w:bidi="ru-RU"/>
        </w:rPr>
        <w:t>, д. 20, телефон доверия (863) 269-57-97).</w:t>
      </w:r>
      <w:proofErr w:type="gramEnd"/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Pr="00E34F70" w:rsidRDefault="00E34F70" w:rsidP="00E34F7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b/>
          <w:color w:val="000000"/>
          <w:sz w:val="28"/>
          <w:szCs w:val="28"/>
          <w:lang w:bidi="ru-RU"/>
        </w:rPr>
        <w:t>ВЫБОРКА</w:t>
      </w:r>
    </w:p>
    <w:p w:rsidR="00E34F70" w:rsidRPr="00E34F70" w:rsidRDefault="00E34F70" w:rsidP="00E34F70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lastRenderedPageBreak/>
        <w:t>из нормативных правовых актов в области защиты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государственной границы Российской Федерации и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ответственности за их нарушение</w:t>
      </w:r>
    </w:p>
    <w:p w:rsidR="00E34F70" w:rsidRPr="00E34F70" w:rsidRDefault="00E34F70" w:rsidP="00E34F70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bookmarkStart w:id="1" w:name="bookmark1"/>
      <w:r w:rsidRPr="00E34F70">
        <w:rPr>
          <w:rFonts w:eastAsia="Arial Unicode MS"/>
          <w:b/>
          <w:color w:val="000000"/>
          <w:sz w:val="28"/>
          <w:szCs w:val="28"/>
          <w:lang w:bidi="ru-RU"/>
        </w:rPr>
        <w:t>Уголовный кодекс Российской Федерации</w:t>
      </w:r>
      <w:bookmarkEnd w:id="1"/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b/>
          <w:color w:val="000000"/>
          <w:sz w:val="28"/>
          <w:szCs w:val="28"/>
          <w:lang w:bidi="ru-RU"/>
        </w:rPr>
        <w:t>Статья 150.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t xml:space="preserve"> Вовлечение несовершеннолетнего в совершение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преступления.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1. Вовлечение несовершеннолетнего в совершение преступления путем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обещаний, обмана, угроз или иным способом, совершенное лицом,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достигшим восемнадцатилетнего возраста, - наказывается лишением свободы на срок до пяти лет.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2. То же деяние, совершенное родителем, педагогическим работником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либо иным лицом, на которое законом возложены обязанности по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воспитанию несовершеннолетнего, -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3. Деяния, предусмотренные частями первой или второй настоящей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 xml:space="preserve">статьи, совершенные с применением насилия или с угрозой его применения, </w:t>
      </w:r>
      <w:proofErr w:type="gramStart"/>
      <w:r w:rsidRPr="00E34F70">
        <w:rPr>
          <w:rFonts w:eastAsia="Arial Unicode MS"/>
          <w:color w:val="000000"/>
          <w:sz w:val="28"/>
          <w:szCs w:val="28"/>
          <w:lang w:bidi="ru-RU"/>
        </w:rPr>
        <w:t>-н</w:t>
      </w:r>
      <w:proofErr w:type="gramEnd"/>
      <w:r w:rsidRPr="00E34F70">
        <w:rPr>
          <w:rFonts w:eastAsia="Arial Unicode MS"/>
          <w:color w:val="000000"/>
          <w:sz w:val="28"/>
          <w:szCs w:val="28"/>
          <w:lang w:bidi="ru-RU"/>
        </w:rPr>
        <w:t>аказываются лишением свободы на срок от двух до семи лет с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ограничением свободы на срок до двух лет либо без такового.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 xml:space="preserve">4. </w:t>
      </w:r>
      <w:proofErr w:type="gramStart"/>
      <w:r w:rsidRPr="00E34F70">
        <w:rPr>
          <w:rFonts w:eastAsia="Arial Unicode MS"/>
          <w:color w:val="000000"/>
          <w:sz w:val="28"/>
          <w:szCs w:val="28"/>
          <w:lang w:bidi="ru-RU"/>
        </w:rPr>
        <w:t>Деяния, предусмотренные частями первой, второй или третьей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настоящей статьи, связанные с вовлечением несовершеннолетнего в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преступную группу либо в совершение тяжкого или особо тяжкого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преступления, а также в совершение преступления по мотивам политической,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идеологической, расовой, национальной или религиозной ненависти или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вражды либо по мотивам ненависти или вражды в отношении какой-либо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социальной группы, наказываются лишением свободы на срок от пяти до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восьми</w:t>
      </w:r>
      <w:proofErr w:type="gramEnd"/>
      <w:r w:rsidRPr="00E34F70">
        <w:rPr>
          <w:rFonts w:eastAsia="Arial Unicode MS"/>
          <w:color w:val="000000"/>
          <w:sz w:val="28"/>
          <w:szCs w:val="28"/>
          <w:lang w:bidi="ru-RU"/>
        </w:rPr>
        <w:t xml:space="preserve"> лет с ограничением свободы на срок до двух лет либо без такового.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неоднократно, наказывается исправительными работами на срок до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одного года, либо принудительными работами на тот же срок, либо арестом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на срок до трех месяцев, либо лишением свободы на срок до одного года.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за период до шести месяцев и с ограничением свободы на срок до двух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лет или без такового.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b/>
          <w:color w:val="000000"/>
          <w:sz w:val="28"/>
          <w:szCs w:val="28"/>
          <w:lang w:bidi="ru-RU"/>
        </w:rPr>
        <w:t>Статья 322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t>. Незаконное пересечение Государственной границы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Российской Федерации.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1. Пересечение Государственной границы Российской Федерации без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действительных документов на право въезда в Российскую Федерацию или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выезда из Российской Федерации либо без надлежащего разрешения,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полученного в порядке, установленном законодательством Российской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Федерации, наказывается штрафом в размере до двухсот тысяч рублей или в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 xml:space="preserve">размере заработной платы или иного дохода осужденного за период </w:t>
      </w:r>
      <w:proofErr w:type="gramStart"/>
      <w:r w:rsidRPr="00E34F70">
        <w:rPr>
          <w:rFonts w:eastAsia="Arial Unicode MS"/>
          <w:color w:val="000000"/>
          <w:sz w:val="28"/>
          <w:szCs w:val="28"/>
          <w:lang w:bidi="ru-RU"/>
        </w:rPr>
        <w:t>до</w:t>
      </w:r>
      <w:proofErr w:type="gramEnd"/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восемнадцати месяцев, либо принудительными работами на срок до двух лет,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либо лишением свободы на тот же срок.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 xml:space="preserve">2. </w:t>
      </w:r>
      <w:proofErr w:type="gramStart"/>
      <w:r w:rsidRPr="00E34F70">
        <w:rPr>
          <w:rFonts w:eastAsia="Arial Unicode MS"/>
          <w:color w:val="000000"/>
          <w:sz w:val="28"/>
          <w:szCs w:val="28"/>
          <w:lang w:bidi="ru-RU"/>
        </w:rPr>
        <w:t>Пересечение Государственной границы Российской Федерации при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въезде в Российскую Федерацию иностранным гражданином или лицом без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</w:r>
      <w:r w:rsidRPr="00E34F70">
        <w:rPr>
          <w:rFonts w:eastAsia="Arial Unicode MS"/>
          <w:color w:val="000000"/>
          <w:sz w:val="28"/>
          <w:szCs w:val="28"/>
          <w:lang w:bidi="ru-RU"/>
        </w:rPr>
        <w:lastRenderedPageBreak/>
        <w:t>гражданства, въезд которым в Российскую Федерацию заведомо для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виновного не разрешен по основаниям, предусмотренным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законодательством Российской Федерации, наказывается штрафом в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размере до трехсот тысяч рублей, либо принудительными работами на срок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до четырех лет, либо лишением свободы на тот же срок.</w:t>
      </w:r>
      <w:proofErr w:type="gramEnd"/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3. Деяния, предусмотренные частями первой или второй настоящей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статьи, совершенные группой лиц по предварительному сговору или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организованной группой либо с применением насилия или с угрозой его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применения, наказываются лишением свободы на срок до шести лет.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b/>
          <w:color w:val="000000"/>
          <w:sz w:val="28"/>
          <w:szCs w:val="28"/>
          <w:lang w:bidi="ru-RU"/>
        </w:rPr>
        <w:t>Статья 322.1.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t xml:space="preserve"> Организация незаконной миграции.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1. Организация незаконного въезда в Российскую Федерацию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иностранных граждан или лиц без гражданства, их незаконного пребывания в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Российской Федерации или незаконного транзитного проезда через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территорию Российской Федерации - наказывается лишением свободы на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срок до пяти лет с ограничением свободы на срок до двух лет или без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такового.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2. Те же деяния, совершенные: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а)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tab/>
        <w:t>группой лиц по предварительному сговору или организованной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группой;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 w:rsidRPr="00E34F70">
        <w:rPr>
          <w:rFonts w:eastAsia="Arial Unicode MS"/>
          <w:color w:val="000000"/>
          <w:sz w:val="28"/>
          <w:szCs w:val="28"/>
          <w:lang w:bidi="ru-RU"/>
        </w:rPr>
        <w:t>б)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tab/>
        <w:t>в целях совершения преступления на территории Российской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Федерации, - наказываются лишением свободы на срок до семи лет со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штрафом в размере до пятисот тысяч рублей или в размере заработной платы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или иного дохода осужденного за период до трех лет либо без такового и с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ограничением свободы на срок до двух лет либо без такового.</w:t>
      </w:r>
      <w:proofErr w:type="gramEnd"/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b/>
          <w:color w:val="000000"/>
          <w:sz w:val="28"/>
          <w:szCs w:val="28"/>
          <w:lang w:bidi="ru-RU"/>
        </w:rPr>
        <w:t>Статья 256.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t xml:space="preserve"> Незаконная добыча (вылов) водных биологических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ресурсов.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1. Незаконная добыча (вылов) водных биологических ресурсов, если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это деяние совершено: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а)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tab/>
        <w:t>с причинением крупного ущерба;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б)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tab/>
        <w:t>с применением самоходного транспортного плавающего средства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или взрывчатых и химических веществ, электротока или других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запрещенных орудий и способов массового истребления водных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биологических ресурсов;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в)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tab/>
        <w:t>в местах нереста или на миграционных путях к ним;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 w:rsidRPr="00E34F70">
        <w:rPr>
          <w:rFonts w:eastAsia="Arial Unicode MS"/>
          <w:color w:val="000000"/>
          <w:sz w:val="28"/>
          <w:szCs w:val="28"/>
          <w:lang w:bidi="ru-RU"/>
        </w:rPr>
        <w:t>г)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tab/>
        <w:t>на особо охраняемых природных территориях либо в зоне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экологического бедствия или в зоне чрезвычайной экологической ситуации,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наказывается штрафом в размере от трехсот тысяч до пятисот тысяч рублей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или в размере заработной платы или иного дохода осужденного за период от двух до трех лет, либо исправительными работами на срок до двух лет, либо лишением свободы на тот же срок.</w:t>
      </w:r>
      <w:proofErr w:type="gramEnd"/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34F70" w:rsidRPr="00E34F70" w:rsidRDefault="00E34F70" w:rsidP="00E34F70">
      <w:pPr>
        <w:widowControl w:val="0"/>
        <w:ind w:firstLine="709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b/>
          <w:color w:val="000000"/>
          <w:sz w:val="28"/>
          <w:szCs w:val="28"/>
          <w:lang w:bidi="ru-RU"/>
        </w:rPr>
        <w:t>Кодекс Российской Федерации об административных</w:t>
      </w:r>
      <w:r w:rsidRPr="00E34F70">
        <w:rPr>
          <w:rFonts w:eastAsia="Arial Unicode MS"/>
          <w:b/>
          <w:color w:val="000000"/>
          <w:sz w:val="28"/>
          <w:szCs w:val="28"/>
          <w:lang w:bidi="ru-RU"/>
        </w:rPr>
        <w:br/>
        <w:t>правонарушениях</w:t>
      </w:r>
    </w:p>
    <w:p w:rsidR="00E34F70" w:rsidRPr="00E34F70" w:rsidRDefault="00E34F70" w:rsidP="00E34F70">
      <w:pPr>
        <w:widowControl w:val="0"/>
        <w:ind w:firstLine="709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b/>
          <w:color w:val="000000"/>
          <w:sz w:val="28"/>
          <w:szCs w:val="28"/>
          <w:lang w:bidi="ru-RU"/>
        </w:rPr>
        <w:t>Статья 18.1.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t xml:space="preserve"> Нарушение режима Государственной границы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</w:r>
      <w:r w:rsidRPr="00E34F70">
        <w:rPr>
          <w:rFonts w:eastAsia="Arial Unicode MS"/>
          <w:color w:val="000000"/>
          <w:sz w:val="28"/>
          <w:szCs w:val="28"/>
          <w:lang w:bidi="ru-RU"/>
        </w:rPr>
        <w:lastRenderedPageBreak/>
        <w:t>Российской Федерации.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 xml:space="preserve">1. </w:t>
      </w:r>
      <w:proofErr w:type="gramStart"/>
      <w:r w:rsidRPr="00E34F70">
        <w:rPr>
          <w:rFonts w:eastAsia="Arial Unicode MS"/>
          <w:color w:val="000000"/>
          <w:sz w:val="28"/>
          <w:szCs w:val="28"/>
          <w:lang w:bidi="ru-RU"/>
        </w:rPr>
        <w:t>Нарушение правил пересечения Государственной границы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Российской Федерации лицами и (или) транспортными средствами либо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нарушение порядка следования таких лиц и (или) транспортных средств от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Государственной границы Российской Федерации до пунктов пропуска через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Государственную границу Российской Федерации и в обратном направлении,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за исключением случаев, предусмотренных статьей 18.5 настоящего Кодекса,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- влечет наложение административного штрафа на граждан в размере от двух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тысяч до пяти</w:t>
      </w:r>
      <w:proofErr w:type="gramEnd"/>
      <w:r w:rsidRPr="00E34F70">
        <w:rPr>
          <w:rFonts w:eastAsia="Arial Unicode MS"/>
          <w:color w:val="000000"/>
          <w:sz w:val="28"/>
          <w:szCs w:val="28"/>
          <w:lang w:bidi="ru-RU"/>
        </w:rPr>
        <w:t xml:space="preserve"> тысяч рублей; на должностных лиц - от тридцати тысяч до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пятидесяти тысяч рублей; на юридических лиц - от четырехсот тысяч до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восьмисот тысяч рублей.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2. Те же действия, совершенные иностранным гражданином или лицом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без гражданства, - влекут наложение административного штрафа в размере от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 xml:space="preserve">двух тысяч до пяти тысяч рублей с административным </w:t>
      </w:r>
      <w:proofErr w:type="gramStart"/>
      <w:r w:rsidRPr="00E34F70">
        <w:rPr>
          <w:rFonts w:eastAsia="Arial Unicode MS"/>
          <w:color w:val="000000"/>
          <w:sz w:val="28"/>
          <w:szCs w:val="28"/>
          <w:lang w:bidi="ru-RU"/>
        </w:rPr>
        <w:t>выдворением</w:t>
      </w:r>
      <w:proofErr w:type="gramEnd"/>
      <w:r w:rsidRPr="00E34F70">
        <w:rPr>
          <w:rFonts w:eastAsia="Arial Unicode MS"/>
          <w:color w:val="000000"/>
          <w:sz w:val="28"/>
          <w:szCs w:val="28"/>
          <w:lang w:bidi="ru-RU"/>
        </w:rPr>
        <w:t xml:space="preserve"> за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пределы Российской Федерации или без такового.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3. Ведение на Государственной границе Российской Федерации либо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вблизи нее хозяйственной, промысловой или иной деятельности без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уведомления пограничных органов либо с уведомлением таких органов, но с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нарушением установленного порядка ведения на Государственной границе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Российской Федерации либо вблизи нее хозяйственной, промысловой или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иной деятельности -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влечет предупреждение или наложение административного штрафа на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граждан в размере до одной тысячи рублей с конфискацией орудий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совершения или предмета административного правонарушения или без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таковой; на должностных лиц - от трех тысяч до пяти тысяч рублей с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конфискацией орудий совершения или предмета административного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правонарушения или без таковой; на юридических лиц - от десяти тысяч до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тридцати тысяч рублей с конфискацией орудий совершения или предмета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административного правонарушения или без таковой.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b/>
          <w:color w:val="000000"/>
          <w:sz w:val="28"/>
          <w:szCs w:val="28"/>
          <w:lang w:bidi="ru-RU"/>
        </w:rPr>
        <w:t>Статья 18.2.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t xml:space="preserve"> Нарушение пограничного режима в пограничной зоне.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1. Нарушение правил въезда (прохода) в пограничную зону,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временного пребывания, передвижения лиц и (или) транспортных сре</w:t>
      </w:r>
      <w:proofErr w:type="gramStart"/>
      <w:r w:rsidRPr="00E34F70">
        <w:rPr>
          <w:rFonts w:eastAsia="Arial Unicode MS"/>
          <w:color w:val="000000"/>
          <w:sz w:val="28"/>
          <w:szCs w:val="28"/>
          <w:lang w:bidi="ru-RU"/>
        </w:rPr>
        <w:t>дств в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п</w:t>
      </w:r>
      <w:proofErr w:type="gramEnd"/>
      <w:r w:rsidRPr="00E34F70">
        <w:rPr>
          <w:rFonts w:eastAsia="Arial Unicode MS"/>
          <w:color w:val="000000"/>
          <w:sz w:val="28"/>
          <w:szCs w:val="28"/>
          <w:lang w:bidi="ru-RU"/>
        </w:rPr>
        <w:t>ограничной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tab/>
        <w:t>зоне - влечет предупреждение или наложение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административного штрафа в размере от пятисот до одной тысячи рублей.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1.1. Те же действия, совершенные иностранным гражданином или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лицом без гражданства, - влекут предупреждение или наложение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  <w:sectPr w:rsidR="00E34F70" w:rsidRPr="00E34F70" w:rsidSect="00E34F70">
          <w:pgSz w:w="11900" w:h="16840"/>
          <w:pgMar w:top="851" w:right="567" w:bottom="709" w:left="1134" w:header="0" w:footer="6" w:gutter="0"/>
          <w:cols w:space="720"/>
          <w:noEndnote/>
          <w:docGrid w:linePitch="360"/>
        </w:sectPr>
      </w:pP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административного штрафа </w:t>
      </w:r>
      <w:proofErr w:type="gramStart"/>
      <w:r w:rsidRPr="00E34F70">
        <w:rPr>
          <w:rFonts w:eastAsia="Arial Unicode MS"/>
          <w:color w:val="000000"/>
          <w:sz w:val="28"/>
          <w:szCs w:val="28"/>
          <w:lang w:bidi="ru-RU"/>
        </w:rPr>
        <w:t>в размере от пятисот до одной тысячи рублей с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административным выдворением за пределы</w:t>
      </w:r>
      <w:proofErr w:type="gramEnd"/>
      <w:r w:rsidRPr="00E34F70">
        <w:rPr>
          <w:rFonts w:eastAsia="Arial Unicode MS"/>
          <w:color w:val="000000"/>
          <w:sz w:val="28"/>
          <w:szCs w:val="28"/>
          <w:lang w:bidi="ru-RU"/>
        </w:rPr>
        <w:t xml:space="preserve"> Российской Федерации или без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такового.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2. Ведение хозяйственной, промысловой или иной деятельности либо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проведение массовых общественно-политических, культурных или иных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мероприятий в пограничной зоне, а равно содержание или выпас скота в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карантинной полосе в пределах пограничной зоны без разрешения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пограничных органов либо с разрешения таких органов, но с нарушением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установленного порядка ведения хозяйственной, промысловой или иной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деятельности либо нарушение порядка проведения массовых общественн</w:t>
      </w:r>
      <w:proofErr w:type="gramStart"/>
      <w:r w:rsidRPr="00E34F70">
        <w:rPr>
          <w:rFonts w:eastAsia="Arial Unicode MS"/>
          <w:color w:val="000000"/>
          <w:sz w:val="28"/>
          <w:szCs w:val="28"/>
          <w:lang w:bidi="ru-RU"/>
        </w:rPr>
        <w:t>о-</w:t>
      </w:r>
      <w:proofErr w:type="gramEnd"/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политических, культурных или иных мероприятий в пограничной зоне -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влечет предупреждение или наложение административного штрафа на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граждан в размере от трехсот до одной тысячи рублей; на должностных лиц -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от двух тысяч до пяти тысяч рублей; на юридических лиц - от пяти тысяч до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десяти тысяч рублей.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b/>
          <w:color w:val="000000"/>
          <w:sz w:val="28"/>
          <w:szCs w:val="28"/>
          <w:lang w:bidi="ru-RU"/>
        </w:rPr>
        <w:t>Статья 18.3.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t xml:space="preserve"> Нарушение пограничного режима в территориальном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море и во внутренних морских водах Российской Федерации.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 xml:space="preserve">1. </w:t>
      </w:r>
      <w:proofErr w:type="gramStart"/>
      <w:r w:rsidRPr="00E34F70">
        <w:rPr>
          <w:rFonts w:eastAsia="Arial Unicode MS"/>
          <w:color w:val="000000"/>
          <w:sz w:val="28"/>
          <w:szCs w:val="28"/>
          <w:lang w:bidi="ru-RU"/>
        </w:rPr>
        <w:t>Нарушение установленных в территориальном море и во внутренних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морских водах Российской Федерации, в российской части вод пограничных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рек, озер и иных водных объектов правил учета, хранения, выхода из пунктов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базирования и возвращения в пункты базирования, пребывания на водных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объектах российских маломерных самоходных и несамоходных (надводных и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подводных) судов (средств) или средств передвижения по льду - влечет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предупреждение или наложение административного штрафа</w:t>
      </w:r>
      <w:proofErr w:type="gramEnd"/>
      <w:r w:rsidRPr="00E34F70">
        <w:rPr>
          <w:rFonts w:eastAsia="Arial Unicode MS"/>
          <w:color w:val="000000"/>
          <w:sz w:val="28"/>
          <w:szCs w:val="28"/>
          <w:lang w:bidi="ru-RU"/>
        </w:rPr>
        <w:t xml:space="preserve"> на граждан в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размере от пятисот до одной тысячи рублей; на должностных лиц - от двух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тысяч до пяти тысяч рублей; на юридических лиц - от пяти тысяч до десяти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тысяч рублей.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 xml:space="preserve">2. </w:t>
      </w:r>
      <w:proofErr w:type="gramStart"/>
      <w:r w:rsidRPr="00E34F70">
        <w:rPr>
          <w:rFonts w:eastAsia="Arial Unicode MS"/>
          <w:color w:val="000000"/>
          <w:sz w:val="28"/>
          <w:szCs w:val="28"/>
          <w:lang w:bidi="ru-RU"/>
        </w:rPr>
        <w:t>Ведение в территориальном море и во внутренних морских водах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Российской Федерации, в российской части вод пограничных рек, озер и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иных водных объектов промысловой, исследовательской, изыскательской и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иной деятельности без разрешения (уведомления) пограничных органов либо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с разрешения (с уведомлением) таких органов, но с нарушением условий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такого разрешения (уведомления) - влечет предупреждение или наложение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административного штрафа на граждан в размере от трехсот до</w:t>
      </w:r>
      <w:proofErr w:type="gramEnd"/>
      <w:r w:rsidRPr="00E34F70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gramStart"/>
      <w:r w:rsidRPr="00E34F70">
        <w:rPr>
          <w:rFonts w:eastAsia="Arial Unicode MS"/>
          <w:color w:val="000000"/>
          <w:sz w:val="28"/>
          <w:szCs w:val="28"/>
          <w:lang w:bidi="ru-RU"/>
        </w:rPr>
        <w:t>одной тысячи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рублей с конфискацией орудий совершения или предмета административного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правонарушения или без таковой; на должностных лиц - от двух тысяч до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пяти тысяч рублей с конфискацией орудий совершения или предмета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административного правонарушения или без таковой; на юридических лиц -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от восьми тысяч до двенадцати тысяч рублей с конфискацией орудий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совершения или предмета административного правонарушения или без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таковой.</w:t>
      </w:r>
      <w:proofErr w:type="gramEnd"/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  <w:sectPr w:rsidR="00E34F70" w:rsidRPr="00E34F70" w:rsidSect="00EF3551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b/>
          <w:color w:val="000000"/>
          <w:sz w:val="28"/>
          <w:szCs w:val="28"/>
          <w:lang w:bidi="ru-RU"/>
        </w:rPr>
        <w:lastRenderedPageBreak/>
        <w:t>Статья 18.7.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t xml:space="preserve"> Неповиновение законному распоряжению или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требованию военнослужащего в связи с исполнением им обязанностей по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охране Государственной границы Российской Федерации.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1. Неповиновение законному распоряжению или требованию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военнослужащего в связи с исполнением им обязанностей по охране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Государственной границы Российской Федерации -</w:t>
      </w:r>
    </w:p>
    <w:p w:rsidR="00E34F70" w:rsidRPr="00E34F70" w:rsidRDefault="00E34F70" w:rsidP="00E34F70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34F70">
        <w:rPr>
          <w:rFonts w:eastAsia="Arial Unicode MS"/>
          <w:color w:val="000000"/>
          <w:sz w:val="28"/>
          <w:szCs w:val="28"/>
          <w:lang w:bidi="ru-RU"/>
        </w:rPr>
        <w:t>влечет наложение административного штрафа в размере от одной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тысячи до одной тысячи пятисот рублей или административный арест на</w:t>
      </w:r>
      <w:r w:rsidRPr="00E34F70">
        <w:rPr>
          <w:rFonts w:eastAsia="Arial Unicode MS"/>
          <w:color w:val="000000"/>
          <w:sz w:val="28"/>
          <w:szCs w:val="28"/>
          <w:lang w:bidi="ru-RU"/>
        </w:rPr>
        <w:br/>
        <w:t>срок до пятнадцати суток.</w:t>
      </w:r>
    </w:p>
    <w:p w:rsidR="00E34F70" w:rsidRPr="00E34F70" w:rsidRDefault="00E34F70" w:rsidP="00E34F70">
      <w:pPr>
        <w:widowControl w:val="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44654" w:rsidRDefault="00144654"/>
    <w:sectPr w:rsidR="001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F7"/>
    <w:rsid w:val="00144654"/>
    <w:rsid w:val="00295E04"/>
    <w:rsid w:val="005B0DA3"/>
    <w:rsid w:val="008A5F1A"/>
    <w:rsid w:val="00E34F70"/>
    <w:rsid w:val="00E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МБОУ ЯСОШ</cp:lastModifiedBy>
  <cp:revision>2</cp:revision>
  <cp:lastPrinted>2019-02-11T12:38:00Z</cp:lastPrinted>
  <dcterms:created xsi:type="dcterms:W3CDTF">2019-02-11T12:40:00Z</dcterms:created>
  <dcterms:modified xsi:type="dcterms:W3CDTF">2019-02-11T12:40:00Z</dcterms:modified>
</cp:coreProperties>
</file>